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0048F" w14:textId="3CD6BF75" w:rsidR="6879E7A8" w:rsidRDefault="6879E7A8" w:rsidP="3A16DEC9">
      <w:pPr>
        <w:pStyle w:val="paragraph"/>
        <w:ind w:left="5040" w:firstLine="720"/>
      </w:pPr>
      <w:r>
        <w:rPr>
          <w:noProof/>
        </w:rPr>
        <w:drawing>
          <wp:anchor distT="0" distB="0" distL="114300" distR="114300" simplePos="0" relativeHeight="251658242" behindDoc="0" locked="0" layoutInCell="1" allowOverlap="1" wp14:anchorId="2650681F" wp14:editId="2AE6DDB9">
            <wp:simplePos x="0" y="0"/>
            <wp:positionH relativeFrom="column">
              <wp:posOffset>-295275</wp:posOffset>
            </wp:positionH>
            <wp:positionV relativeFrom="page">
              <wp:posOffset>923925</wp:posOffset>
            </wp:positionV>
            <wp:extent cx="1895475" cy="1657985"/>
            <wp:effectExtent l="0" t="0" r="9525" b="0"/>
            <wp:wrapSquare wrapText="bothSides"/>
            <wp:docPr id="615288238" name="Picture 61528823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2882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5475" cy="1657985"/>
                    </a:xfrm>
                    <a:prstGeom prst="rect">
                      <a:avLst/>
                    </a:prstGeom>
                  </pic:spPr>
                </pic:pic>
              </a:graphicData>
            </a:graphic>
            <wp14:sizeRelH relativeFrom="margin">
              <wp14:pctWidth>0</wp14:pctWidth>
            </wp14:sizeRelH>
            <wp14:sizeRelV relativeFrom="margin">
              <wp14:pctHeight>0</wp14:pctHeight>
            </wp14:sizeRelV>
          </wp:anchor>
        </w:drawing>
      </w:r>
    </w:p>
    <w:p w14:paraId="11241B89" w14:textId="46D2656A" w:rsidR="38C6E5C3" w:rsidRDefault="38C6E5C3" w:rsidP="38C6E5C3">
      <w:pPr>
        <w:pStyle w:val="paragraph"/>
      </w:pPr>
    </w:p>
    <w:p w14:paraId="5B12D842" w14:textId="77777777" w:rsidR="002327BA" w:rsidRDefault="002327BA" w:rsidP="38C6E5C3">
      <w:pPr>
        <w:pStyle w:val="paragraph"/>
      </w:pPr>
    </w:p>
    <w:p w14:paraId="673BD386" w14:textId="77777777" w:rsidR="002327BA" w:rsidRDefault="002327BA" w:rsidP="38C6E5C3">
      <w:pPr>
        <w:pStyle w:val="paragraph"/>
      </w:pPr>
    </w:p>
    <w:p w14:paraId="03D6AB31" w14:textId="41C19C82" w:rsidR="002327BA" w:rsidRDefault="002327BA" w:rsidP="38C6E5C3">
      <w:pPr>
        <w:pStyle w:val="paragraph"/>
      </w:pPr>
      <w:r>
        <w:rPr>
          <w:noProof/>
        </w:rPr>
        <w:drawing>
          <wp:anchor distT="0" distB="0" distL="114300" distR="114300" simplePos="0" relativeHeight="251660288" behindDoc="0" locked="0" layoutInCell="1" allowOverlap="1" wp14:anchorId="5FA625CB" wp14:editId="46669F7A">
            <wp:simplePos x="0" y="0"/>
            <wp:positionH relativeFrom="margin">
              <wp:posOffset>3387725</wp:posOffset>
            </wp:positionH>
            <wp:positionV relativeFrom="page">
              <wp:posOffset>2679065</wp:posOffset>
            </wp:positionV>
            <wp:extent cx="2165330" cy="2705100"/>
            <wp:effectExtent l="0" t="0" r="6985" b="0"/>
            <wp:wrapNone/>
            <wp:docPr id="205924971" name="Picture 205924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165330" cy="2705100"/>
                    </a:xfrm>
                    <a:prstGeom prst="rect">
                      <a:avLst/>
                    </a:prstGeom>
                  </pic:spPr>
                </pic:pic>
              </a:graphicData>
            </a:graphic>
            <wp14:sizeRelH relativeFrom="page">
              <wp14:pctWidth>0</wp14:pctWidth>
            </wp14:sizeRelH>
            <wp14:sizeRelV relativeFrom="page">
              <wp14:pctHeight>0</wp14:pctHeight>
            </wp14:sizeRelV>
          </wp:anchor>
        </w:drawing>
      </w:r>
    </w:p>
    <w:p w14:paraId="60B09CD9" w14:textId="5E2B64A9" w:rsidR="6FFB8F47" w:rsidRDefault="6FFB8F47" w:rsidP="38C6E5C3">
      <w:pPr>
        <w:pStyle w:val="BodyText"/>
        <w:spacing w:before="6"/>
        <w:ind w:left="-1440"/>
        <w:rPr>
          <w:rFonts w:asciiTheme="majorHAnsi" w:eastAsiaTheme="majorEastAsia" w:hAnsiTheme="majorHAnsi" w:cstheme="majorBidi"/>
          <w:b/>
          <w:bCs/>
          <w:color w:val="F9A01D"/>
          <w:sz w:val="36"/>
          <w:szCs w:val="36"/>
        </w:rPr>
      </w:pPr>
      <w:r>
        <w:rPr>
          <w:noProof/>
        </w:rPr>
        <mc:AlternateContent>
          <mc:Choice Requires="wps">
            <w:drawing>
              <wp:inline distT="0" distB="0" distL="0" distR="0" wp14:anchorId="6E54D779" wp14:editId="449F3566">
                <wp:extent cx="7817485" cy="2687955"/>
                <wp:effectExtent l="0" t="0" r="12065" b="17145"/>
                <wp:docPr id="791320133" name="Rectangle 1"/>
                <wp:cNvGraphicFramePr/>
                <a:graphic xmlns:a="http://schemas.openxmlformats.org/drawingml/2006/main">
                  <a:graphicData uri="http://schemas.microsoft.com/office/word/2010/wordprocessingShape">
                    <wps:wsp>
                      <wps:cNvSpPr/>
                      <wps:spPr>
                        <a:xfrm>
                          <a:off x="0" y="0"/>
                          <a:ext cx="7817485" cy="2687955"/>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5DF9E9C4" id="Rectangle 1" o:spid="_x0000_s1026" style="width:615.55pt;height:2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" fillcolor="#4472c4 [3204]" strokecolor="#1f3763 [1604]" strokeweight="1pt">
                <w10:anchorlock/>
              </v:rect>
            </w:pict>
          </mc:Fallback>
        </mc:AlternateContent>
      </w:r>
    </w:p>
    <w:p w14:paraId="49205521" w14:textId="77777777" w:rsidR="00F405BF" w:rsidRDefault="00F405BF" w:rsidP="00F405BF">
      <w:pPr>
        <w:spacing w:before="6"/>
        <w:ind w:left="2160"/>
        <w:rPr>
          <w:rFonts w:asciiTheme="majorHAnsi" w:eastAsiaTheme="majorEastAsia" w:hAnsiTheme="majorHAnsi" w:cstheme="majorBidi"/>
          <w:b/>
          <w:bCs/>
          <w:color w:val="F9A01D"/>
          <w:sz w:val="44"/>
          <w:szCs w:val="44"/>
        </w:rPr>
      </w:pPr>
    </w:p>
    <w:p w14:paraId="6100B053" w14:textId="4D9ADD15" w:rsidR="07507DAC" w:rsidRPr="003A3678" w:rsidRDefault="6629CA91" w:rsidP="00F405BF">
      <w:pPr>
        <w:spacing w:before="6"/>
        <w:ind w:left="2160"/>
        <w:rPr>
          <w:rFonts w:asciiTheme="majorHAnsi" w:eastAsiaTheme="majorEastAsia" w:hAnsiTheme="majorHAnsi" w:cstheme="majorBidi"/>
          <w:b/>
          <w:bCs/>
          <w:color w:val="F9A01D"/>
          <w:sz w:val="36"/>
          <w:szCs w:val="36"/>
        </w:rPr>
      </w:pPr>
      <w:r w:rsidRPr="3A16DEC9">
        <w:rPr>
          <w:rFonts w:asciiTheme="majorHAnsi" w:eastAsiaTheme="majorEastAsia" w:hAnsiTheme="majorHAnsi" w:cstheme="majorBidi"/>
          <w:b/>
          <w:bCs/>
          <w:color w:val="F9A01D"/>
          <w:sz w:val="44"/>
          <w:szCs w:val="44"/>
        </w:rPr>
        <w:t>WORKWEL</w:t>
      </w:r>
      <w:r w:rsidR="129BFD57" w:rsidRPr="3A16DEC9">
        <w:rPr>
          <w:rFonts w:asciiTheme="majorHAnsi" w:eastAsiaTheme="majorEastAsia" w:hAnsiTheme="majorHAnsi" w:cstheme="majorBidi"/>
          <w:b/>
          <w:bCs/>
          <w:color w:val="F9A01D"/>
          <w:sz w:val="44"/>
          <w:szCs w:val="44"/>
        </w:rPr>
        <w:t xml:space="preserve">L </w:t>
      </w:r>
      <w:r w:rsidRPr="3A16DEC9">
        <w:rPr>
          <w:rFonts w:asciiTheme="majorHAnsi" w:eastAsiaTheme="majorEastAsia" w:hAnsiTheme="majorHAnsi" w:cstheme="majorBidi"/>
          <w:b/>
          <w:bCs/>
          <w:color w:val="F9A01D"/>
          <w:sz w:val="44"/>
          <w:szCs w:val="44"/>
        </w:rPr>
        <w:t>FUNDING OPPORTUNIT</w:t>
      </w:r>
      <w:r w:rsidR="4F7627D9" w:rsidRPr="3A16DEC9">
        <w:rPr>
          <w:rFonts w:asciiTheme="majorHAnsi" w:eastAsiaTheme="majorEastAsia" w:hAnsiTheme="majorHAnsi" w:cstheme="majorBidi"/>
          <w:b/>
          <w:bCs/>
          <w:color w:val="F9A01D"/>
          <w:sz w:val="44"/>
          <w:szCs w:val="44"/>
        </w:rPr>
        <w:t xml:space="preserve">Y </w:t>
      </w:r>
      <w:r w:rsidR="3E6ECF38" w:rsidRPr="3A16DEC9">
        <w:rPr>
          <w:rFonts w:asciiTheme="majorHAnsi" w:eastAsiaTheme="majorEastAsia" w:hAnsiTheme="majorHAnsi" w:cstheme="majorBidi"/>
          <w:b/>
          <w:bCs/>
          <w:color w:val="F9A01D"/>
          <w:sz w:val="36"/>
          <w:szCs w:val="36"/>
        </w:rPr>
        <w:t>APPLICATION DEADLINE:</w:t>
      </w:r>
      <w:r w:rsidR="3D41B935" w:rsidRPr="3A16DEC9">
        <w:rPr>
          <w:rFonts w:asciiTheme="majorHAnsi" w:eastAsiaTheme="majorEastAsia" w:hAnsiTheme="majorHAnsi" w:cstheme="majorBidi"/>
          <w:b/>
          <w:bCs/>
          <w:color w:val="F9A01D"/>
          <w:sz w:val="36"/>
          <w:szCs w:val="36"/>
        </w:rPr>
        <w:t xml:space="preserve"> </w:t>
      </w:r>
      <w:r w:rsidRPr="3A16DEC9">
        <w:rPr>
          <w:rFonts w:asciiTheme="majorHAnsi" w:eastAsiaTheme="majorEastAsia" w:hAnsiTheme="majorHAnsi" w:cstheme="majorBidi"/>
          <w:b/>
          <w:bCs/>
          <w:color w:val="F9A01D"/>
          <w:sz w:val="36"/>
          <w:szCs w:val="36"/>
        </w:rPr>
        <w:t>FEBRUARY 28, 2025</w:t>
      </w:r>
      <w:r w:rsidR="05F910C5" w:rsidRPr="3A16DEC9">
        <w:rPr>
          <w:rFonts w:asciiTheme="majorHAnsi" w:eastAsiaTheme="majorEastAsia" w:hAnsiTheme="majorHAnsi" w:cstheme="majorBidi"/>
          <w:b/>
          <w:bCs/>
          <w:color w:val="F9A01D"/>
          <w:sz w:val="36"/>
          <w:szCs w:val="36"/>
        </w:rPr>
        <w:t xml:space="preserve"> </w:t>
      </w:r>
    </w:p>
    <w:p w14:paraId="6716D38E" w14:textId="2EC36D1E" w:rsidR="30C8040B" w:rsidRPr="003A3678" w:rsidRDefault="7523B8F7" w:rsidP="06A9AC39">
      <w:pPr>
        <w:jc w:val="center"/>
        <w:rPr>
          <w:rStyle w:val="normaltextrun"/>
          <w:rFonts w:asciiTheme="majorHAnsi" w:eastAsiaTheme="majorEastAsia" w:hAnsiTheme="majorHAnsi" w:cstheme="majorBidi"/>
          <w:b/>
          <w:bCs/>
          <w:color w:val="F9A01D"/>
          <w:sz w:val="36"/>
          <w:szCs w:val="36"/>
        </w:rPr>
      </w:pPr>
      <w:r w:rsidRPr="003A3678">
        <w:rPr>
          <w:rFonts w:asciiTheme="majorHAnsi" w:eastAsiaTheme="majorEastAsia" w:hAnsiTheme="majorHAnsi" w:cstheme="majorBidi"/>
          <w:b/>
          <w:bCs/>
          <w:color w:val="F9A01D"/>
        </w:rPr>
        <w:br w:type="page"/>
      </w:r>
      <w:r w:rsidR="000146A3" w:rsidRPr="003A3678">
        <w:rPr>
          <w:rStyle w:val="normaltextrun"/>
          <w:rFonts w:asciiTheme="majorHAnsi" w:eastAsiaTheme="majorEastAsia" w:hAnsiTheme="majorHAnsi" w:cstheme="majorBidi"/>
          <w:b/>
          <w:bCs/>
          <w:color w:val="F9A01D"/>
          <w:sz w:val="36"/>
          <w:szCs w:val="36"/>
        </w:rPr>
        <w:lastRenderedPageBreak/>
        <w:t>WORKWEL</w:t>
      </w:r>
      <w:r w:rsidR="027ADC89" w:rsidRPr="003A3678">
        <w:rPr>
          <w:rStyle w:val="normaltextrun"/>
          <w:rFonts w:asciiTheme="majorHAnsi" w:eastAsiaTheme="majorEastAsia" w:hAnsiTheme="majorHAnsi" w:cstheme="majorBidi"/>
          <w:b/>
          <w:bCs/>
          <w:color w:val="F9A01D"/>
          <w:sz w:val="36"/>
          <w:szCs w:val="36"/>
        </w:rPr>
        <w:t>L</w:t>
      </w:r>
      <w:r w:rsidR="000146A3" w:rsidRPr="003A3678">
        <w:rPr>
          <w:rStyle w:val="normaltextrun"/>
          <w:rFonts w:asciiTheme="majorHAnsi" w:eastAsiaTheme="majorEastAsia" w:hAnsiTheme="majorHAnsi" w:cstheme="majorBidi"/>
          <w:b/>
          <w:bCs/>
          <w:color w:val="F9A01D"/>
          <w:sz w:val="36"/>
          <w:szCs w:val="36"/>
        </w:rPr>
        <w:t xml:space="preserve"> FUNDING OPPORTUNITY</w:t>
      </w:r>
    </w:p>
    <w:p w14:paraId="0B451D41" w14:textId="77777777" w:rsidR="00154EA2" w:rsidRPr="001417A5" w:rsidRDefault="00154EA2" w:rsidP="06A9AC39">
      <w:pPr>
        <w:pStyle w:val="paragraph"/>
        <w:spacing w:before="0" w:beforeAutospacing="0" w:after="0" w:afterAutospacing="0"/>
        <w:ind w:left="4320" w:hanging="4320"/>
        <w:textAlignment w:val="baseline"/>
        <w:rPr>
          <w:rFonts w:asciiTheme="majorHAnsi" w:eastAsiaTheme="majorEastAsia" w:hAnsiTheme="majorHAnsi" w:cstheme="majorBidi"/>
          <w:sz w:val="22"/>
          <w:szCs w:val="22"/>
        </w:rPr>
      </w:pPr>
    </w:p>
    <w:tbl>
      <w:tblPr>
        <w:tblStyle w:val="TableGrid"/>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5640"/>
      </w:tblGrid>
      <w:tr w:rsidR="07507DAC" w:rsidRPr="001417A5" w14:paraId="48AECF69" w14:textId="77777777" w:rsidTr="06A9AC39">
        <w:trPr>
          <w:trHeight w:val="300"/>
          <w:jc w:val="center"/>
        </w:trPr>
        <w:tc>
          <w:tcPr>
            <w:tcW w:w="4650" w:type="dxa"/>
            <w:vMerge w:val="restart"/>
            <w:tcMar>
              <w:left w:w="108" w:type="dxa"/>
              <w:right w:w="108" w:type="dxa"/>
            </w:tcMar>
          </w:tcPr>
          <w:p w14:paraId="77DD1F12" w14:textId="0AA6CBC5" w:rsidR="000146A3" w:rsidRDefault="7355C664" w:rsidP="06A9AC39">
            <w:pPr>
              <w:spacing w:before="120" w:after="120"/>
              <w:rPr>
                <w:rFonts w:asciiTheme="majorHAnsi" w:eastAsiaTheme="majorEastAsia" w:hAnsiTheme="majorHAnsi" w:cstheme="majorBidi"/>
                <w:b/>
                <w:bCs/>
              </w:rPr>
            </w:pPr>
            <w:r w:rsidRPr="06A9AC39">
              <w:rPr>
                <w:rFonts w:asciiTheme="majorHAnsi" w:eastAsiaTheme="majorEastAsia" w:hAnsiTheme="majorHAnsi" w:cstheme="majorBidi"/>
                <w:b/>
                <w:bCs/>
              </w:rPr>
              <w:t>Point of contact:</w:t>
            </w:r>
            <w:r w:rsidR="000146A3" w:rsidRPr="06A9AC39">
              <w:rPr>
                <w:rFonts w:asciiTheme="majorHAnsi" w:eastAsiaTheme="majorEastAsia" w:hAnsiTheme="majorHAnsi" w:cstheme="majorBidi"/>
                <w:b/>
                <w:bCs/>
              </w:rPr>
              <w:t xml:space="preserve">  </w:t>
            </w:r>
          </w:p>
          <w:p w14:paraId="07E17B73" w14:textId="1F3F69E9" w:rsidR="000146A3" w:rsidRDefault="000146A3" w:rsidP="06A9AC39">
            <w:pPr>
              <w:spacing w:before="120" w:after="120"/>
              <w:rPr>
                <w:rFonts w:asciiTheme="majorHAnsi" w:eastAsiaTheme="majorEastAsia" w:hAnsiTheme="majorHAnsi" w:cstheme="majorBidi"/>
              </w:rPr>
            </w:pPr>
            <w:r w:rsidRPr="06A9AC39">
              <w:rPr>
                <w:rFonts w:asciiTheme="majorHAnsi" w:eastAsiaTheme="majorEastAsia" w:hAnsiTheme="majorHAnsi" w:cstheme="majorBidi"/>
              </w:rPr>
              <w:t>Enid Weiss, Worksite Wellness Coordinator</w:t>
            </w:r>
          </w:p>
          <w:p w14:paraId="4870A233" w14:textId="0AC1BB82" w:rsidR="6028D0D1" w:rsidRPr="001417A5" w:rsidRDefault="000146A3" w:rsidP="06A9AC39">
            <w:pPr>
              <w:spacing w:before="120" w:after="120"/>
              <w:rPr>
                <w:rFonts w:asciiTheme="majorHAnsi" w:eastAsiaTheme="majorEastAsia" w:hAnsiTheme="majorHAnsi" w:cstheme="majorBidi"/>
                <w:color w:val="FF0000"/>
              </w:rPr>
            </w:pPr>
            <w:hyperlink r:id="rId13">
              <w:r w:rsidRPr="06A9AC39">
                <w:rPr>
                  <w:rStyle w:val="Hyperlink"/>
                  <w:rFonts w:asciiTheme="majorHAnsi" w:eastAsiaTheme="majorEastAsia" w:hAnsiTheme="majorHAnsi" w:cstheme="majorBidi"/>
                  <w:b/>
                  <w:bCs/>
                </w:rPr>
                <w:t>eweiss@bhssc.org</w:t>
              </w:r>
            </w:hyperlink>
            <w:r w:rsidRPr="06A9AC39">
              <w:rPr>
                <w:rFonts w:asciiTheme="majorHAnsi" w:eastAsiaTheme="majorEastAsia" w:hAnsiTheme="majorHAnsi" w:cstheme="majorBidi"/>
                <w:b/>
                <w:bCs/>
              </w:rPr>
              <w:t xml:space="preserve"> </w:t>
            </w:r>
            <w:r w:rsidR="08260AA7" w:rsidRPr="06A9AC39">
              <w:rPr>
                <w:rFonts w:asciiTheme="majorHAnsi" w:eastAsiaTheme="majorEastAsia" w:hAnsiTheme="majorHAnsi" w:cstheme="majorBidi"/>
              </w:rPr>
              <w:t xml:space="preserve"> </w:t>
            </w:r>
          </w:p>
        </w:tc>
        <w:tc>
          <w:tcPr>
            <w:tcW w:w="5640" w:type="dxa"/>
            <w:tcMar>
              <w:left w:w="108" w:type="dxa"/>
              <w:right w:w="108" w:type="dxa"/>
            </w:tcMar>
          </w:tcPr>
          <w:p w14:paraId="45AEF3B2" w14:textId="60FD9622" w:rsidR="07507DAC" w:rsidRPr="001417A5" w:rsidRDefault="08260AA7" w:rsidP="06A9AC39">
            <w:pPr>
              <w:spacing w:before="120" w:after="120"/>
              <w:rPr>
                <w:rFonts w:asciiTheme="majorHAnsi" w:eastAsiaTheme="majorEastAsia" w:hAnsiTheme="majorHAnsi" w:cstheme="majorBidi"/>
                <w:color w:val="FF0000"/>
              </w:rPr>
            </w:pPr>
            <w:r w:rsidRPr="06A9AC39">
              <w:rPr>
                <w:rFonts w:asciiTheme="majorHAnsi" w:eastAsiaTheme="majorEastAsia" w:hAnsiTheme="majorHAnsi" w:cstheme="majorBidi"/>
                <w:b/>
                <w:bCs/>
              </w:rPr>
              <w:t>Application Release</w:t>
            </w:r>
            <w:r w:rsidR="60CC02DB" w:rsidRPr="06A9AC39">
              <w:rPr>
                <w:rFonts w:asciiTheme="majorHAnsi" w:eastAsiaTheme="majorEastAsia" w:hAnsiTheme="majorHAnsi" w:cstheme="majorBidi"/>
                <w:b/>
                <w:bCs/>
              </w:rPr>
              <w:t>:</w:t>
            </w:r>
            <w:r w:rsidRPr="06A9AC39">
              <w:rPr>
                <w:rFonts w:asciiTheme="majorHAnsi" w:eastAsiaTheme="majorEastAsia" w:hAnsiTheme="majorHAnsi" w:cstheme="majorBidi"/>
              </w:rPr>
              <w:t xml:space="preserve"> </w:t>
            </w:r>
            <w:r w:rsidR="000146A3" w:rsidRPr="06A9AC39">
              <w:rPr>
                <w:rFonts w:asciiTheme="majorHAnsi" w:eastAsiaTheme="majorEastAsia" w:hAnsiTheme="majorHAnsi" w:cstheme="majorBidi"/>
              </w:rPr>
              <w:t xml:space="preserve">February 1, </w:t>
            </w:r>
            <w:proofErr w:type="gramStart"/>
            <w:r w:rsidR="000146A3" w:rsidRPr="06A9AC39">
              <w:rPr>
                <w:rFonts w:asciiTheme="majorHAnsi" w:eastAsiaTheme="majorEastAsia" w:hAnsiTheme="majorHAnsi" w:cstheme="majorBidi"/>
              </w:rPr>
              <w:t>2025</w:t>
            </w:r>
            <w:proofErr w:type="gramEnd"/>
            <w:r w:rsidRPr="06A9AC39">
              <w:rPr>
                <w:rFonts w:asciiTheme="majorHAnsi" w:eastAsiaTheme="majorEastAsia" w:hAnsiTheme="majorHAnsi" w:cstheme="majorBidi"/>
              </w:rPr>
              <w:t xml:space="preserve">                          </w:t>
            </w:r>
          </w:p>
        </w:tc>
      </w:tr>
      <w:tr w:rsidR="07507DAC" w:rsidRPr="001417A5" w14:paraId="51DBD563" w14:textId="77777777" w:rsidTr="06A9AC39">
        <w:trPr>
          <w:trHeight w:val="300"/>
          <w:jc w:val="center"/>
        </w:trPr>
        <w:tc>
          <w:tcPr>
            <w:tcW w:w="4650" w:type="dxa"/>
            <w:vMerge/>
            <w:vAlign w:val="center"/>
          </w:tcPr>
          <w:p w14:paraId="47B27D6C" w14:textId="77777777" w:rsidR="006A1211" w:rsidRPr="001417A5" w:rsidRDefault="006A1211">
            <w:pPr>
              <w:rPr>
                <w:rFonts w:asciiTheme="minorHAnsi" w:hAnsiTheme="minorHAnsi" w:cstheme="minorHAnsi"/>
              </w:rPr>
            </w:pPr>
          </w:p>
        </w:tc>
        <w:tc>
          <w:tcPr>
            <w:tcW w:w="5640" w:type="dxa"/>
            <w:tcMar>
              <w:left w:w="108" w:type="dxa"/>
              <w:right w:w="108" w:type="dxa"/>
            </w:tcMar>
          </w:tcPr>
          <w:p w14:paraId="228E0D92" w14:textId="484A1D52" w:rsidR="07507DAC" w:rsidRPr="001417A5" w:rsidRDefault="08260AA7" w:rsidP="06A9AC39">
            <w:pPr>
              <w:spacing w:before="120" w:after="120"/>
              <w:rPr>
                <w:rFonts w:asciiTheme="majorHAnsi" w:eastAsiaTheme="majorEastAsia" w:hAnsiTheme="majorHAnsi" w:cstheme="majorBidi"/>
                <w:color w:val="FF0000"/>
              </w:rPr>
            </w:pPr>
            <w:r w:rsidRPr="06A9AC39">
              <w:rPr>
                <w:rFonts w:asciiTheme="majorHAnsi" w:eastAsiaTheme="majorEastAsia" w:hAnsiTheme="majorHAnsi" w:cstheme="majorBidi"/>
                <w:b/>
                <w:bCs/>
              </w:rPr>
              <w:t>Application Submission Deadline</w:t>
            </w:r>
            <w:r w:rsidR="7F11D952" w:rsidRPr="06A9AC39">
              <w:rPr>
                <w:rFonts w:asciiTheme="majorHAnsi" w:eastAsiaTheme="majorEastAsia" w:hAnsiTheme="majorHAnsi" w:cstheme="majorBidi"/>
                <w:b/>
                <w:bCs/>
              </w:rPr>
              <w:t>:</w:t>
            </w:r>
            <w:r w:rsidRPr="06A9AC39">
              <w:rPr>
                <w:rFonts w:asciiTheme="majorHAnsi" w:eastAsiaTheme="majorEastAsia" w:hAnsiTheme="majorHAnsi" w:cstheme="majorBidi"/>
                <w:b/>
                <w:bCs/>
              </w:rPr>
              <w:t xml:space="preserve"> </w:t>
            </w:r>
            <w:r w:rsidR="000146A3" w:rsidRPr="06A9AC39">
              <w:rPr>
                <w:rFonts w:asciiTheme="majorHAnsi" w:eastAsiaTheme="majorEastAsia" w:hAnsiTheme="majorHAnsi" w:cstheme="majorBidi"/>
                <w:b/>
                <w:bCs/>
              </w:rPr>
              <w:t xml:space="preserve"> </w:t>
            </w:r>
            <w:r w:rsidR="000146A3" w:rsidRPr="06A9AC39">
              <w:rPr>
                <w:rFonts w:asciiTheme="majorHAnsi" w:eastAsiaTheme="majorEastAsia" w:hAnsiTheme="majorHAnsi" w:cstheme="majorBidi"/>
              </w:rPr>
              <w:t xml:space="preserve">February 28, </w:t>
            </w:r>
            <w:proofErr w:type="gramStart"/>
            <w:r w:rsidR="000146A3" w:rsidRPr="06A9AC39">
              <w:rPr>
                <w:rFonts w:asciiTheme="majorHAnsi" w:eastAsiaTheme="majorEastAsia" w:hAnsiTheme="majorHAnsi" w:cstheme="majorBidi"/>
              </w:rPr>
              <w:t>2025</w:t>
            </w:r>
            <w:proofErr w:type="gramEnd"/>
            <w:r w:rsidRPr="06A9AC39">
              <w:rPr>
                <w:rFonts w:asciiTheme="majorHAnsi" w:eastAsiaTheme="majorEastAsia" w:hAnsiTheme="majorHAnsi" w:cstheme="majorBidi"/>
              </w:rPr>
              <w:t xml:space="preserve">     </w:t>
            </w:r>
          </w:p>
        </w:tc>
      </w:tr>
      <w:tr w:rsidR="07507DAC" w:rsidRPr="001417A5" w14:paraId="3480225C" w14:textId="77777777" w:rsidTr="06A9AC39">
        <w:trPr>
          <w:trHeight w:val="300"/>
          <w:jc w:val="center"/>
        </w:trPr>
        <w:tc>
          <w:tcPr>
            <w:tcW w:w="4650" w:type="dxa"/>
            <w:tcMar>
              <w:left w:w="108" w:type="dxa"/>
              <w:right w:w="108" w:type="dxa"/>
            </w:tcMar>
          </w:tcPr>
          <w:p w14:paraId="70BE16E0" w14:textId="60EC7E88" w:rsidR="07507DAC" w:rsidRPr="001417A5" w:rsidRDefault="08260AA7" w:rsidP="06A9AC39">
            <w:pPr>
              <w:spacing w:before="120" w:after="120"/>
              <w:rPr>
                <w:rFonts w:asciiTheme="majorHAnsi" w:eastAsiaTheme="majorEastAsia" w:hAnsiTheme="majorHAnsi" w:cstheme="majorBidi"/>
                <w:color w:val="FF0000"/>
              </w:rPr>
            </w:pPr>
            <w:r w:rsidRPr="06A9AC39">
              <w:rPr>
                <w:rFonts w:asciiTheme="majorHAnsi" w:eastAsiaTheme="majorEastAsia" w:hAnsiTheme="majorHAnsi" w:cstheme="majorBidi"/>
                <w:b/>
                <w:bCs/>
              </w:rPr>
              <w:t>Funding available:</w:t>
            </w:r>
            <w:r w:rsidRPr="06A9AC39">
              <w:rPr>
                <w:rFonts w:asciiTheme="majorHAnsi" w:eastAsiaTheme="majorEastAsia" w:hAnsiTheme="majorHAnsi" w:cstheme="majorBidi"/>
              </w:rPr>
              <w:t xml:space="preserve"> $</w:t>
            </w:r>
            <w:r w:rsidR="000146A3" w:rsidRPr="06A9AC39">
              <w:rPr>
                <w:rFonts w:asciiTheme="majorHAnsi" w:eastAsiaTheme="majorEastAsia" w:hAnsiTheme="majorHAnsi" w:cstheme="majorBidi"/>
              </w:rPr>
              <w:t>2,000</w:t>
            </w:r>
          </w:p>
        </w:tc>
        <w:tc>
          <w:tcPr>
            <w:tcW w:w="5640" w:type="dxa"/>
            <w:tcMar>
              <w:left w:w="108" w:type="dxa"/>
              <w:right w:w="108" w:type="dxa"/>
            </w:tcMar>
          </w:tcPr>
          <w:p w14:paraId="1D74834F" w14:textId="77777777" w:rsidR="00183267" w:rsidRDefault="08260AA7" w:rsidP="06A9AC39">
            <w:pPr>
              <w:spacing w:before="120" w:after="120"/>
              <w:rPr>
                <w:rFonts w:asciiTheme="majorHAnsi" w:eastAsiaTheme="majorEastAsia" w:hAnsiTheme="majorHAnsi" w:cstheme="majorBidi"/>
              </w:rPr>
            </w:pPr>
            <w:r w:rsidRPr="06A9AC39">
              <w:rPr>
                <w:rFonts w:asciiTheme="majorHAnsi" w:eastAsiaTheme="majorEastAsia" w:hAnsiTheme="majorHAnsi" w:cstheme="majorBidi"/>
                <w:b/>
                <w:bCs/>
              </w:rPr>
              <w:t>Tentative Award Notification</w:t>
            </w:r>
            <w:r w:rsidR="76974923" w:rsidRPr="06A9AC39">
              <w:rPr>
                <w:rFonts w:asciiTheme="majorHAnsi" w:eastAsiaTheme="majorEastAsia" w:hAnsiTheme="majorHAnsi" w:cstheme="majorBidi"/>
                <w:b/>
                <w:bCs/>
              </w:rPr>
              <w:t>:</w:t>
            </w:r>
            <w:r w:rsidRPr="06A9AC39">
              <w:rPr>
                <w:rFonts w:asciiTheme="majorHAnsi" w:eastAsiaTheme="majorEastAsia" w:hAnsiTheme="majorHAnsi" w:cstheme="majorBidi"/>
                <w:b/>
                <w:bCs/>
              </w:rPr>
              <w:t xml:space="preserve"> </w:t>
            </w:r>
            <w:r w:rsidRPr="06A9AC39">
              <w:rPr>
                <w:rFonts w:asciiTheme="majorHAnsi" w:eastAsiaTheme="majorEastAsia" w:hAnsiTheme="majorHAnsi" w:cstheme="majorBidi"/>
              </w:rPr>
              <w:t xml:space="preserve"> </w:t>
            </w:r>
          </w:p>
          <w:p w14:paraId="4BEBF8F0" w14:textId="2AA62323" w:rsidR="07507DAC" w:rsidRPr="001417A5" w:rsidRDefault="00183267" w:rsidP="06A9AC39">
            <w:pPr>
              <w:spacing w:before="120" w:after="120"/>
              <w:rPr>
                <w:rFonts w:asciiTheme="majorHAnsi" w:eastAsiaTheme="majorEastAsia" w:hAnsiTheme="majorHAnsi" w:cstheme="majorBidi"/>
                <w:color w:val="FF0000"/>
              </w:rPr>
            </w:pPr>
            <w:r w:rsidRPr="06A9AC39">
              <w:rPr>
                <w:rFonts w:asciiTheme="majorHAnsi" w:eastAsiaTheme="majorEastAsia" w:hAnsiTheme="majorHAnsi" w:cstheme="majorBidi"/>
              </w:rPr>
              <w:t>Applications will receive notification of funding award by April 15, 2025.  Payment will be disbursed by May 31, 2025.</w:t>
            </w:r>
          </w:p>
        </w:tc>
      </w:tr>
      <w:tr w:rsidR="07507DAC" w:rsidRPr="001417A5" w14:paraId="574E6564" w14:textId="77777777" w:rsidTr="06A9AC39">
        <w:trPr>
          <w:trHeight w:val="300"/>
          <w:jc w:val="center"/>
        </w:trPr>
        <w:tc>
          <w:tcPr>
            <w:tcW w:w="4650" w:type="dxa"/>
            <w:tcMar>
              <w:left w:w="108" w:type="dxa"/>
              <w:right w:w="108" w:type="dxa"/>
            </w:tcMar>
          </w:tcPr>
          <w:p w14:paraId="0B0C98E5" w14:textId="7E2D3028" w:rsidR="07507DAC" w:rsidRPr="001417A5" w:rsidRDefault="08260AA7" w:rsidP="06A9AC39">
            <w:pPr>
              <w:spacing w:before="120" w:after="120"/>
              <w:rPr>
                <w:rFonts w:asciiTheme="majorHAnsi" w:eastAsiaTheme="majorEastAsia" w:hAnsiTheme="majorHAnsi" w:cstheme="majorBidi"/>
                <w:color w:val="FF0000"/>
              </w:rPr>
            </w:pPr>
            <w:r w:rsidRPr="06A9AC39">
              <w:rPr>
                <w:rFonts w:asciiTheme="majorHAnsi" w:eastAsiaTheme="majorEastAsia" w:hAnsiTheme="majorHAnsi" w:cstheme="majorBidi"/>
                <w:b/>
                <w:bCs/>
              </w:rPr>
              <w:t>Number of anticipated awards:</w:t>
            </w:r>
            <w:r w:rsidR="00183267" w:rsidRPr="06A9AC39">
              <w:rPr>
                <w:rFonts w:asciiTheme="majorHAnsi" w:eastAsiaTheme="majorEastAsia" w:hAnsiTheme="majorHAnsi" w:cstheme="majorBidi"/>
                <w:b/>
                <w:bCs/>
              </w:rPr>
              <w:t xml:space="preserve">  </w:t>
            </w:r>
            <w:r w:rsidR="00183267" w:rsidRPr="06A9AC39">
              <w:rPr>
                <w:rFonts w:asciiTheme="majorHAnsi" w:eastAsiaTheme="majorEastAsia" w:hAnsiTheme="majorHAnsi" w:cstheme="majorBidi"/>
              </w:rPr>
              <w:t>10</w:t>
            </w:r>
          </w:p>
        </w:tc>
        <w:tc>
          <w:tcPr>
            <w:tcW w:w="5640" w:type="dxa"/>
            <w:tcMar>
              <w:left w:w="108" w:type="dxa"/>
              <w:right w:w="108" w:type="dxa"/>
            </w:tcMar>
          </w:tcPr>
          <w:p w14:paraId="3DF03955" w14:textId="362FEFE9" w:rsidR="07507DAC" w:rsidRPr="001417A5" w:rsidRDefault="08260AA7" w:rsidP="06A9AC39">
            <w:pPr>
              <w:spacing w:before="120" w:after="120"/>
              <w:rPr>
                <w:rFonts w:asciiTheme="majorHAnsi" w:eastAsiaTheme="majorEastAsia" w:hAnsiTheme="majorHAnsi" w:cstheme="majorBidi"/>
                <w:color w:val="FF0000"/>
              </w:rPr>
            </w:pPr>
            <w:r w:rsidRPr="06A9AC39">
              <w:rPr>
                <w:rFonts w:asciiTheme="majorHAnsi" w:eastAsiaTheme="majorEastAsia" w:hAnsiTheme="majorHAnsi" w:cstheme="majorBidi"/>
                <w:b/>
                <w:bCs/>
              </w:rPr>
              <w:t>Project Period</w:t>
            </w:r>
            <w:r w:rsidR="543B58B5" w:rsidRPr="06A9AC39">
              <w:rPr>
                <w:rFonts w:asciiTheme="majorHAnsi" w:eastAsiaTheme="majorEastAsia" w:hAnsiTheme="majorHAnsi" w:cstheme="majorBidi"/>
                <w:b/>
                <w:bCs/>
              </w:rPr>
              <w:t>:</w:t>
            </w:r>
            <w:r w:rsidRPr="06A9AC39">
              <w:rPr>
                <w:rFonts w:asciiTheme="majorHAnsi" w:eastAsiaTheme="majorEastAsia" w:hAnsiTheme="majorHAnsi" w:cstheme="majorBidi"/>
                <w:b/>
                <w:bCs/>
              </w:rPr>
              <w:t xml:space="preserve"> </w:t>
            </w:r>
            <w:r w:rsidR="00183267" w:rsidRPr="06A9AC39">
              <w:rPr>
                <w:rFonts w:asciiTheme="majorHAnsi" w:eastAsiaTheme="majorEastAsia" w:hAnsiTheme="majorHAnsi" w:cstheme="majorBidi"/>
              </w:rPr>
              <w:t xml:space="preserve">June 1, 2025 – May 31, </w:t>
            </w:r>
            <w:proofErr w:type="gramStart"/>
            <w:r w:rsidR="00183267" w:rsidRPr="06A9AC39">
              <w:rPr>
                <w:rFonts w:asciiTheme="majorHAnsi" w:eastAsiaTheme="majorEastAsia" w:hAnsiTheme="majorHAnsi" w:cstheme="majorBidi"/>
              </w:rPr>
              <w:t>2026</w:t>
            </w:r>
            <w:proofErr w:type="gramEnd"/>
            <w:r w:rsidRPr="06A9AC39">
              <w:rPr>
                <w:rFonts w:asciiTheme="majorHAnsi" w:eastAsiaTheme="majorEastAsia" w:hAnsiTheme="majorHAnsi" w:cstheme="majorBidi"/>
                <w:b/>
                <w:bCs/>
              </w:rPr>
              <w:t xml:space="preserve"> </w:t>
            </w:r>
            <w:r w:rsidRPr="06A9AC39">
              <w:rPr>
                <w:rFonts w:asciiTheme="majorHAnsi" w:eastAsiaTheme="majorEastAsia" w:hAnsiTheme="majorHAnsi" w:cstheme="majorBidi"/>
              </w:rPr>
              <w:t xml:space="preserve">            </w:t>
            </w:r>
          </w:p>
        </w:tc>
      </w:tr>
    </w:tbl>
    <w:p w14:paraId="1D1E3C19" w14:textId="47CB254A" w:rsidR="07507DAC" w:rsidRPr="001417A5" w:rsidRDefault="07507DAC" w:rsidP="06A9AC39">
      <w:pPr>
        <w:pStyle w:val="paragraph"/>
        <w:spacing w:before="0" w:beforeAutospacing="0" w:after="0" w:afterAutospacing="0"/>
        <w:ind w:left="4320" w:hanging="4320"/>
        <w:rPr>
          <w:rFonts w:asciiTheme="majorHAnsi" w:eastAsiaTheme="majorEastAsia" w:hAnsiTheme="majorHAnsi" w:cstheme="majorBidi"/>
          <w:sz w:val="22"/>
          <w:szCs w:val="22"/>
        </w:rPr>
      </w:pPr>
    </w:p>
    <w:p w14:paraId="32572664" w14:textId="34A3E774" w:rsidR="00183267" w:rsidRDefault="00183267" w:rsidP="00B07EB4">
      <w:pPr>
        <w:pStyle w:val="paragraph"/>
        <w:spacing w:before="0" w:beforeAutospacing="0" w:after="0" w:afterAutospacing="0"/>
        <w:rPr>
          <w:rFonts w:asciiTheme="majorHAnsi" w:eastAsiaTheme="majorEastAsia" w:hAnsiTheme="majorHAnsi" w:cstheme="majorBidi"/>
          <w:sz w:val="22"/>
          <w:szCs w:val="22"/>
        </w:rPr>
      </w:pPr>
      <w:r w:rsidRPr="06A9AC39">
        <w:rPr>
          <w:rStyle w:val="normaltextrun"/>
          <w:rFonts w:asciiTheme="majorHAnsi" w:eastAsiaTheme="majorEastAsia" w:hAnsiTheme="majorHAnsi" w:cstheme="majorBidi"/>
          <w:sz w:val="22"/>
          <w:szCs w:val="22"/>
        </w:rPr>
        <w:t xml:space="preserve">Application link and supporting documents can be found at </w:t>
      </w:r>
      <w:hyperlink r:id="rId14">
        <w:r w:rsidRPr="06A9AC39">
          <w:rPr>
            <w:rStyle w:val="Hyperlink"/>
            <w:rFonts w:asciiTheme="majorHAnsi" w:eastAsiaTheme="majorEastAsia" w:hAnsiTheme="majorHAnsi" w:cstheme="majorBidi"/>
            <w:sz w:val="22"/>
            <w:szCs w:val="22"/>
          </w:rPr>
          <w:t>Funding Opportunities - HealthySD.gov</w:t>
        </w:r>
      </w:hyperlink>
      <w:r w:rsidRPr="06A9AC39">
        <w:rPr>
          <w:rFonts w:asciiTheme="majorHAnsi" w:eastAsiaTheme="majorEastAsia" w:hAnsiTheme="majorHAnsi" w:cstheme="majorBidi"/>
          <w:sz w:val="22"/>
          <w:szCs w:val="22"/>
        </w:rPr>
        <w:t xml:space="preserve"> </w:t>
      </w:r>
    </w:p>
    <w:p w14:paraId="1EE0D73E" w14:textId="77777777" w:rsidR="00B07EB4" w:rsidRPr="00B07EB4" w:rsidRDefault="00B07EB4" w:rsidP="00B07EB4">
      <w:pPr>
        <w:pStyle w:val="paragraph"/>
        <w:spacing w:before="0" w:beforeAutospacing="0" w:after="0" w:afterAutospacing="0"/>
        <w:rPr>
          <w:rFonts w:asciiTheme="majorHAnsi" w:eastAsiaTheme="majorEastAsia" w:hAnsiTheme="majorHAnsi" w:cstheme="majorBidi"/>
          <w:sz w:val="22"/>
          <w:szCs w:val="22"/>
        </w:rPr>
      </w:pPr>
    </w:p>
    <w:p w14:paraId="46BC70FA" w14:textId="51960AB4" w:rsidR="00183267" w:rsidRPr="00183267" w:rsidRDefault="00183267" w:rsidP="06A9AC39">
      <w:pPr>
        <w:spacing w:after="160" w:line="259" w:lineRule="auto"/>
        <w:textAlignment w:val="baseline"/>
        <w:rPr>
          <w:rFonts w:asciiTheme="majorHAnsi" w:eastAsiaTheme="majorEastAsia" w:hAnsiTheme="majorHAnsi" w:cstheme="majorBidi"/>
          <w:i/>
          <w:iCs/>
        </w:rPr>
      </w:pPr>
      <w:r w:rsidRPr="06A9AC39">
        <w:rPr>
          <w:rFonts w:asciiTheme="majorHAnsi" w:eastAsiaTheme="majorEastAsia" w:hAnsiTheme="majorHAnsi" w:cstheme="majorBidi"/>
          <w:i/>
          <w:iCs/>
        </w:rPr>
        <w:t xml:space="preserve">Applications that are incomplete or received after February 28, 2025, will not be considered for funding. For questions, please contact Enid Weiss, by email at </w:t>
      </w:r>
      <w:hyperlink r:id="rId15">
        <w:r w:rsidRPr="06A9AC39">
          <w:rPr>
            <w:rStyle w:val="Hyperlink"/>
            <w:rFonts w:asciiTheme="majorHAnsi" w:eastAsiaTheme="majorEastAsia" w:hAnsiTheme="majorHAnsi" w:cstheme="majorBidi"/>
            <w:i/>
            <w:iCs/>
          </w:rPr>
          <w:t>mailto:eweiss@bhssc.org</w:t>
        </w:r>
      </w:hyperlink>
      <w:r w:rsidR="00CC1F87">
        <w:t xml:space="preserve"> </w:t>
      </w:r>
      <w:r w:rsidRPr="06A9AC39">
        <w:rPr>
          <w:rFonts w:asciiTheme="majorHAnsi" w:eastAsiaTheme="majorEastAsia" w:hAnsiTheme="majorHAnsi" w:cstheme="majorBidi"/>
          <w:i/>
          <w:iCs/>
        </w:rPr>
        <w:t>or by phone at 605.305.4522.</w:t>
      </w:r>
    </w:p>
    <w:p w14:paraId="6F6FDD29" w14:textId="11D580D7" w:rsidR="002E3BA9" w:rsidRDefault="502565B1" w:rsidP="06A9AC39">
      <w:pPr>
        <w:spacing w:after="160" w:line="259" w:lineRule="auto"/>
        <w:textAlignment w:val="baseline"/>
        <w:rPr>
          <w:rStyle w:val="eop"/>
          <w:rFonts w:asciiTheme="majorHAnsi" w:eastAsiaTheme="majorEastAsia" w:hAnsiTheme="majorHAnsi" w:cstheme="majorBidi"/>
          <w:b/>
          <w:bCs/>
          <w:color w:val="36608A"/>
        </w:rPr>
      </w:pPr>
      <w:r w:rsidRPr="06A9AC39">
        <w:rPr>
          <w:rStyle w:val="eop"/>
          <w:rFonts w:asciiTheme="majorHAnsi" w:eastAsiaTheme="majorEastAsia" w:hAnsiTheme="majorHAnsi" w:cstheme="majorBidi"/>
          <w:b/>
          <w:bCs/>
          <w:color w:val="36608A"/>
        </w:rPr>
        <w:t>Background</w:t>
      </w:r>
    </w:p>
    <w:p w14:paraId="2E400F1B" w14:textId="6107B20B" w:rsidR="00D542CE" w:rsidRDefault="002C05FE" w:rsidP="06A9AC39">
      <w:pPr>
        <w:pStyle w:val="Default"/>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 xml:space="preserve">The South Dakota </w:t>
      </w:r>
      <w:proofErr w:type="spellStart"/>
      <w:r w:rsidR="008768DD" w:rsidRPr="06A9AC39">
        <w:rPr>
          <w:rFonts w:asciiTheme="majorHAnsi" w:eastAsiaTheme="majorEastAsia" w:hAnsiTheme="majorHAnsi" w:cstheme="majorBidi"/>
          <w:sz w:val="22"/>
          <w:szCs w:val="22"/>
        </w:rPr>
        <w:t>WorkWell</w:t>
      </w:r>
      <w:proofErr w:type="spellEnd"/>
      <w:r w:rsidR="008768DD" w:rsidRPr="06A9AC39">
        <w:rPr>
          <w:rFonts w:asciiTheme="majorHAnsi" w:eastAsiaTheme="majorEastAsia" w:hAnsiTheme="majorHAnsi" w:cstheme="majorBidi"/>
          <w:sz w:val="22"/>
          <w:szCs w:val="22"/>
        </w:rPr>
        <w:t xml:space="preserve"> Program</w:t>
      </w:r>
      <w:r w:rsidRPr="06A9AC39">
        <w:rPr>
          <w:rFonts w:asciiTheme="majorHAnsi" w:eastAsiaTheme="majorEastAsia" w:hAnsiTheme="majorHAnsi" w:cstheme="majorBidi"/>
          <w:sz w:val="22"/>
          <w:szCs w:val="22"/>
        </w:rPr>
        <w:t xml:space="preserve"> has been providing worksite focused funding</w:t>
      </w:r>
      <w:r w:rsidR="00654F2E" w:rsidRPr="06A9AC39">
        <w:rPr>
          <w:rFonts w:asciiTheme="majorHAnsi" w:eastAsiaTheme="majorEastAsia" w:hAnsiTheme="majorHAnsi" w:cstheme="majorBidi"/>
          <w:sz w:val="22"/>
          <w:szCs w:val="22"/>
        </w:rPr>
        <w:t xml:space="preserve"> to organizations across South Dakota</w:t>
      </w:r>
      <w:r w:rsidRPr="06A9AC39">
        <w:rPr>
          <w:rFonts w:asciiTheme="majorHAnsi" w:eastAsiaTheme="majorEastAsia" w:hAnsiTheme="majorHAnsi" w:cstheme="majorBidi"/>
          <w:sz w:val="22"/>
          <w:szCs w:val="22"/>
        </w:rPr>
        <w:t xml:space="preserve"> for over a decade</w:t>
      </w:r>
      <w:r w:rsidR="00654F2E" w:rsidRPr="06A9AC39">
        <w:rPr>
          <w:rFonts w:asciiTheme="majorHAnsi" w:eastAsiaTheme="majorEastAsia" w:hAnsiTheme="majorHAnsi" w:cstheme="majorBidi"/>
          <w:sz w:val="22"/>
          <w:szCs w:val="22"/>
        </w:rPr>
        <w:t xml:space="preserve">.  </w:t>
      </w:r>
      <w:r w:rsidR="008768DD" w:rsidRPr="06A9AC39">
        <w:rPr>
          <w:rFonts w:asciiTheme="majorHAnsi" w:eastAsiaTheme="majorEastAsia" w:hAnsiTheme="majorHAnsi" w:cstheme="majorBidi"/>
          <w:sz w:val="22"/>
          <w:szCs w:val="22"/>
        </w:rPr>
        <w:t>According to the Centers for Disease Control and Prevention (CDC), </w:t>
      </w:r>
      <w:hyperlink r:id="rId16">
        <w:r w:rsidR="00BC3B7E" w:rsidRPr="06A9AC39">
          <w:rPr>
            <w:rStyle w:val="Hyperlink"/>
            <w:rFonts w:asciiTheme="majorHAnsi" w:eastAsiaTheme="majorEastAsia" w:hAnsiTheme="majorHAnsi" w:cstheme="majorBidi"/>
            <w:sz w:val="22"/>
            <w:szCs w:val="22"/>
          </w:rPr>
          <w:t>workers in America today spend a large portion of their day at work</w:t>
        </w:r>
      </w:hyperlink>
      <w:r w:rsidR="00BC3B7E" w:rsidRPr="06A9AC39">
        <w:rPr>
          <w:rFonts w:asciiTheme="majorHAnsi" w:eastAsiaTheme="majorEastAsia" w:hAnsiTheme="majorHAnsi" w:cstheme="majorBidi"/>
        </w:rPr>
        <w:t>.</w:t>
      </w:r>
      <w:r w:rsidR="008768DD" w:rsidRPr="06A9AC39">
        <w:rPr>
          <w:rFonts w:asciiTheme="majorHAnsi" w:eastAsiaTheme="majorEastAsia" w:hAnsiTheme="majorHAnsi" w:cstheme="majorBidi"/>
          <w:sz w:val="22"/>
          <w:szCs w:val="22"/>
        </w:rPr>
        <w:t xml:space="preserve"> Chronic disease such as heart disease and stroke, cancer, diabetes, obesity, and arthritis contribute to high medical costs and lost productivity. Many of these conditions are preventable or manageable.  This is an opportunity for worksites to send a positive, supportive message and </w:t>
      </w:r>
      <w:r w:rsidR="00D542CE" w:rsidRPr="06A9AC39">
        <w:rPr>
          <w:rFonts w:asciiTheme="majorHAnsi" w:eastAsiaTheme="majorEastAsia" w:hAnsiTheme="majorHAnsi" w:cstheme="majorBidi"/>
          <w:sz w:val="22"/>
          <w:szCs w:val="22"/>
        </w:rPr>
        <w:t xml:space="preserve">promote healthy lifestyles by preventing, reducing, and managing chronic disease through </w:t>
      </w:r>
      <w:r w:rsidRPr="06A9AC39">
        <w:rPr>
          <w:rFonts w:asciiTheme="majorHAnsi" w:eastAsiaTheme="majorEastAsia" w:hAnsiTheme="majorHAnsi" w:cstheme="majorBidi"/>
          <w:sz w:val="22"/>
          <w:szCs w:val="22"/>
        </w:rPr>
        <w:t>worksite</w:t>
      </w:r>
      <w:r w:rsidR="00D542CE" w:rsidRPr="06A9AC39">
        <w:rPr>
          <w:rFonts w:asciiTheme="majorHAnsi" w:eastAsiaTheme="majorEastAsia" w:hAnsiTheme="majorHAnsi" w:cstheme="majorBidi"/>
          <w:sz w:val="22"/>
          <w:szCs w:val="22"/>
        </w:rPr>
        <w:t xml:space="preserve"> environment and policy change.</w:t>
      </w:r>
      <w:r w:rsidRPr="06A9AC39">
        <w:rPr>
          <w:rFonts w:asciiTheme="majorHAnsi" w:eastAsiaTheme="majorEastAsia" w:hAnsiTheme="majorHAnsi" w:cstheme="majorBidi"/>
          <w:sz w:val="22"/>
          <w:szCs w:val="22"/>
        </w:rPr>
        <w:t xml:space="preserve">  </w:t>
      </w:r>
    </w:p>
    <w:p w14:paraId="1889BC72" w14:textId="77777777" w:rsidR="008768DD" w:rsidRPr="008768DD" w:rsidRDefault="008768DD" w:rsidP="06A9AC39">
      <w:pPr>
        <w:pStyle w:val="Default"/>
        <w:rPr>
          <w:rStyle w:val="eop"/>
          <w:rFonts w:asciiTheme="majorHAnsi" w:eastAsiaTheme="majorEastAsia" w:hAnsiTheme="majorHAnsi" w:cstheme="majorBidi"/>
          <w:sz w:val="22"/>
          <w:szCs w:val="22"/>
        </w:rPr>
      </w:pPr>
    </w:p>
    <w:p w14:paraId="0CB3CE7E" w14:textId="3E017D53" w:rsidR="000901D2" w:rsidRDefault="502565B1" w:rsidP="06A9AC39">
      <w:pPr>
        <w:spacing w:after="160" w:line="259" w:lineRule="auto"/>
        <w:textAlignment w:val="baseline"/>
        <w:rPr>
          <w:rStyle w:val="eop"/>
          <w:rFonts w:asciiTheme="majorHAnsi" w:eastAsiaTheme="majorEastAsia" w:hAnsiTheme="majorHAnsi" w:cstheme="majorBidi"/>
          <w:b/>
          <w:bCs/>
          <w:color w:val="36608A"/>
        </w:rPr>
      </w:pPr>
      <w:r w:rsidRPr="06A9AC39">
        <w:rPr>
          <w:rStyle w:val="eop"/>
          <w:rFonts w:asciiTheme="majorHAnsi" w:eastAsiaTheme="majorEastAsia" w:hAnsiTheme="majorHAnsi" w:cstheme="majorBidi"/>
          <w:b/>
          <w:bCs/>
          <w:color w:val="36608A"/>
        </w:rPr>
        <w:t>Purpose</w:t>
      </w:r>
    </w:p>
    <w:p w14:paraId="7102CF8F" w14:textId="2CE8927F" w:rsidR="00D542CE" w:rsidRPr="00D542CE" w:rsidRDefault="001F7195" w:rsidP="06A9AC39">
      <w:pPr>
        <w:spacing w:after="160" w:line="259" w:lineRule="auto"/>
        <w:textAlignment w:val="baseline"/>
        <w:rPr>
          <w:rStyle w:val="eop"/>
          <w:rFonts w:asciiTheme="majorHAnsi" w:eastAsiaTheme="majorEastAsia" w:hAnsiTheme="majorHAnsi" w:cstheme="majorBidi"/>
        </w:rPr>
      </w:pPr>
      <w:r w:rsidRPr="06A9AC39">
        <w:rPr>
          <w:rFonts w:asciiTheme="majorHAnsi" w:eastAsiaTheme="majorEastAsia" w:hAnsiTheme="majorHAnsi" w:cstheme="majorBidi"/>
        </w:rPr>
        <w:t>The purpose of this</w:t>
      </w:r>
      <w:r w:rsidR="397EF06F" w:rsidRPr="06A9AC39">
        <w:rPr>
          <w:rFonts w:asciiTheme="majorHAnsi" w:eastAsiaTheme="majorEastAsia" w:hAnsiTheme="majorHAnsi" w:cstheme="majorBidi"/>
        </w:rPr>
        <w:t xml:space="preserve"> </w:t>
      </w:r>
      <w:r w:rsidRPr="06A9AC39">
        <w:rPr>
          <w:rFonts w:asciiTheme="majorHAnsi" w:eastAsiaTheme="majorEastAsia" w:hAnsiTheme="majorHAnsi" w:cstheme="majorBidi"/>
        </w:rPr>
        <w:t xml:space="preserve">funding </w:t>
      </w:r>
      <w:r w:rsidR="5C1E786F" w:rsidRPr="06A9AC39">
        <w:rPr>
          <w:rFonts w:asciiTheme="majorHAnsi" w:eastAsiaTheme="majorEastAsia" w:hAnsiTheme="majorHAnsi" w:cstheme="majorBidi"/>
        </w:rPr>
        <w:t xml:space="preserve">opportunity </w:t>
      </w:r>
      <w:r w:rsidRPr="06A9AC39">
        <w:rPr>
          <w:rFonts w:asciiTheme="majorHAnsi" w:eastAsiaTheme="majorEastAsia" w:hAnsiTheme="majorHAnsi" w:cstheme="majorBidi"/>
        </w:rPr>
        <w:t xml:space="preserve">is to offer worksites the </w:t>
      </w:r>
      <w:r w:rsidR="0006325C" w:rsidRPr="06A9AC39">
        <w:rPr>
          <w:rFonts w:asciiTheme="majorHAnsi" w:eastAsiaTheme="majorEastAsia" w:hAnsiTheme="majorHAnsi" w:cstheme="majorBidi"/>
        </w:rPr>
        <w:t>support</w:t>
      </w:r>
      <w:r w:rsidRPr="06A9AC39">
        <w:rPr>
          <w:rFonts w:asciiTheme="majorHAnsi" w:eastAsiaTheme="majorEastAsia" w:hAnsiTheme="majorHAnsi" w:cstheme="majorBidi"/>
        </w:rPr>
        <w:t xml:space="preserve"> needed to either establish a new wellness program or enhance an existing one. The funding will specifically </w:t>
      </w:r>
      <w:r w:rsidR="0006325C" w:rsidRPr="06A9AC39">
        <w:rPr>
          <w:rFonts w:asciiTheme="majorHAnsi" w:eastAsiaTheme="majorEastAsia" w:hAnsiTheme="majorHAnsi" w:cstheme="majorBidi"/>
        </w:rPr>
        <w:t>aid in</w:t>
      </w:r>
      <w:r w:rsidRPr="06A9AC39">
        <w:rPr>
          <w:rFonts w:asciiTheme="majorHAnsi" w:eastAsiaTheme="majorEastAsia" w:hAnsiTheme="majorHAnsi" w:cstheme="majorBidi"/>
        </w:rPr>
        <w:t xml:space="preserve"> the implementation of sustainable health-related policies and environmental changes. This</w:t>
      </w:r>
      <w:r w:rsidR="0006325C" w:rsidRPr="06A9AC39">
        <w:rPr>
          <w:rFonts w:asciiTheme="majorHAnsi" w:eastAsiaTheme="majorEastAsia" w:hAnsiTheme="majorHAnsi" w:cstheme="majorBidi"/>
        </w:rPr>
        <w:t xml:space="preserve"> funding</w:t>
      </w:r>
      <w:r w:rsidRPr="06A9AC39">
        <w:rPr>
          <w:rFonts w:asciiTheme="majorHAnsi" w:eastAsiaTheme="majorEastAsia" w:hAnsiTheme="majorHAnsi" w:cstheme="majorBidi"/>
        </w:rPr>
        <w:t xml:space="preserve"> aims to promote</w:t>
      </w:r>
      <w:r w:rsidR="0006325C" w:rsidRPr="06A9AC39">
        <w:rPr>
          <w:rFonts w:asciiTheme="majorHAnsi" w:eastAsiaTheme="majorEastAsia" w:hAnsiTheme="majorHAnsi" w:cstheme="majorBidi"/>
        </w:rPr>
        <w:t xml:space="preserve"> sustainable</w:t>
      </w:r>
      <w:r w:rsidRPr="06A9AC39">
        <w:rPr>
          <w:rFonts w:asciiTheme="majorHAnsi" w:eastAsiaTheme="majorEastAsia" w:hAnsiTheme="majorHAnsi" w:cstheme="majorBidi"/>
        </w:rPr>
        <w:t xml:space="preserve"> long-term wellness initiatives that contribute to the overall health and wellbeing of employees, creating a supportive work environment for healthier lifestyles.</w:t>
      </w:r>
    </w:p>
    <w:p w14:paraId="5A4D847E" w14:textId="5584C3C5" w:rsidR="000901D2" w:rsidRDefault="69B6D08A" w:rsidP="06A9AC39">
      <w:pPr>
        <w:spacing w:after="160" w:line="259" w:lineRule="auto"/>
        <w:textAlignment w:val="baseline"/>
        <w:rPr>
          <w:rStyle w:val="eop"/>
          <w:rFonts w:asciiTheme="majorHAnsi" w:eastAsiaTheme="majorEastAsia" w:hAnsiTheme="majorHAnsi" w:cstheme="majorBidi"/>
          <w:b/>
          <w:bCs/>
          <w:color w:val="36608A"/>
        </w:rPr>
      </w:pPr>
      <w:r w:rsidRPr="06A9AC39">
        <w:rPr>
          <w:rStyle w:val="eop"/>
          <w:rFonts w:asciiTheme="majorHAnsi" w:eastAsiaTheme="majorEastAsia" w:hAnsiTheme="majorHAnsi" w:cstheme="majorBidi"/>
          <w:b/>
          <w:bCs/>
          <w:color w:val="36608A"/>
        </w:rPr>
        <w:t>Eligibility</w:t>
      </w:r>
      <w:r w:rsidR="35FB00DF" w:rsidRPr="06A9AC39">
        <w:rPr>
          <w:rStyle w:val="eop"/>
          <w:rFonts w:asciiTheme="majorHAnsi" w:eastAsiaTheme="majorEastAsia" w:hAnsiTheme="majorHAnsi" w:cstheme="majorBidi"/>
          <w:b/>
          <w:bCs/>
          <w:color w:val="36608A"/>
        </w:rPr>
        <w:t xml:space="preserve"> </w:t>
      </w:r>
    </w:p>
    <w:p w14:paraId="534629C6" w14:textId="4DE39B00" w:rsidR="006F4647" w:rsidRDefault="002C05FE" w:rsidP="06A9AC39">
      <w:pPr>
        <w:pStyle w:val="Default"/>
        <w:rPr>
          <w:rFonts w:asciiTheme="majorHAnsi" w:eastAsiaTheme="majorEastAsia" w:hAnsiTheme="majorHAnsi" w:cstheme="majorBidi"/>
          <w:color w:val="auto"/>
          <w:sz w:val="22"/>
          <w:szCs w:val="22"/>
        </w:rPr>
      </w:pPr>
      <w:r w:rsidRPr="06A9AC39">
        <w:rPr>
          <w:rFonts w:asciiTheme="majorHAnsi" w:eastAsiaTheme="majorEastAsia" w:hAnsiTheme="majorHAnsi" w:cstheme="majorBidi"/>
          <w:sz w:val="22"/>
          <w:szCs w:val="22"/>
        </w:rPr>
        <w:t xml:space="preserve">The </w:t>
      </w:r>
      <w:proofErr w:type="spellStart"/>
      <w:r w:rsidRPr="06A9AC39">
        <w:rPr>
          <w:rFonts w:asciiTheme="majorHAnsi" w:eastAsiaTheme="majorEastAsia" w:hAnsiTheme="majorHAnsi" w:cstheme="majorBidi"/>
          <w:sz w:val="22"/>
          <w:szCs w:val="22"/>
        </w:rPr>
        <w:t>WorkWell</w:t>
      </w:r>
      <w:proofErr w:type="spellEnd"/>
      <w:r w:rsidRPr="06A9AC39">
        <w:rPr>
          <w:rFonts w:asciiTheme="majorHAnsi" w:eastAsiaTheme="majorEastAsia" w:hAnsiTheme="majorHAnsi" w:cstheme="majorBidi"/>
          <w:sz w:val="22"/>
          <w:szCs w:val="22"/>
        </w:rPr>
        <w:t xml:space="preserve"> </w:t>
      </w:r>
      <w:r w:rsidR="66F924FC" w:rsidRPr="06A9AC39">
        <w:rPr>
          <w:rFonts w:asciiTheme="majorHAnsi" w:eastAsiaTheme="majorEastAsia" w:hAnsiTheme="majorHAnsi" w:cstheme="majorBidi"/>
          <w:sz w:val="22"/>
          <w:szCs w:val="22"/>
        </w:rPr>
        <w:t xml:space="preserve">Funding Opportunity awards funds </w:t>
      </w:r>
      <w:r w:rsidRPr="06A9AC39">
        <w:rPr>
          <w:rFonts w:asciiTheme="majorHAnsi" w:eastAsiaTheme="majorEastAsia" w:hAnsiTheme="majorHAnsi" w:cstheme="majorBidi"/>
          <w:sz w:val="22"/>
          <w:szCs w:val="22"/>
        </w:rPr>
        <w:t>towards the development and implementation of interventions that support worksite wellness programs.  Interventions should be designed to create environmental and policy changes or provide opportunities not already offered to employees related to preventing, reducing, and managing chronic disease</w:t>
      </w:r>
      <w:r w:rsidR="00357FA4" w:rsidRPr="06A9AC39">
        <w:rPr>
          <w:rFonts w:asciiTheme="majorHAnsi" w:eastAsiaTheme="majorEastAsia" w:hAnsiTheme="majorHAnsi" w:cstheme="majorBidi"/>
          <w:sz w:val="22"/>
          <w:szCs w:val="22"/>
        </w:rPr>
        <w:t xml:space="preserve"> and improving overall health and wellness</w:t>
      </w:r>
      <w:r w:rsidRPr="06A9AC39">
        <w:rPr>
          <w:rFonts w:asciiTheme="majorHAnsi" w:eastAsiaTheme="majorEastAsia" w:hAnsiTheme="majorHAnsi" w:cstheme="majorBidi"/>
          <w:sz w:val="22"/>
          <w:szCs w:val="22"/>
        </w:rPr>
        <w:t xml:space="preserve">. Funding should be used to focus on one or more interventions and create sustainability. </w:t>
      </w:r>
    </w:p>
    <w:p w14:paraId="41CAE432" w14:textId="6149F323" w:rsidR="06A9AC39" w:rsidRDefault="06A9AC39" w:rsidP="06A9AC39">
      <w:pPr>
        <w:pStyle w:val="Default"/>
        <w:rPr>
          <w:rFonts w:asciiTheme="majorHAnsi" w:eastAsiaTheme="majorEastAsia" w:hAnsiTheme="majorHAnsi" w:cstheme="majorBidi"/>
          <w:b/>
          <w:bCs/>
          <w:color w:val="auto"/>
          <w:sz w:val="22"/>
          <w:szCs w:val="22"/>
        </w:rPr>
      </w:pPr>
    </w:p>
    <w:p w14:paraId="45E78427" w14:textId="45FDCD14" w:rsidR="06A9AC39" w:rsidRDefault="06A9AC39" w:rsidP="06A9AC39">
      <w:pPr>
        <w:pStyle w:val="Default"/>
        <w:rPr>
          <w:rFonts w:asciiTheme="majorHAnsi" w:eastAsiaTheme="majorEastAsia" w:hAnsiTheme="majorHAnsi" w:cstheme="majorBidi"/>
          <w:b/>
          <w:bCs/>
          <w:color w:val="auto"/>
          <w:sz w:val="22"/>
          <w:szCs w:val="22"/>
        </w:rPr>
      </w:pPr>
    </w:p>
    <w:p w14:paraId="5B722D23" w14:textId="77777777" w:rsidR="00B07EB4" w:rsidRDefault="00B07EB4" w:rsidP="06A9AC39">
      <w:pPr>
        <w:pStyle w:val="Default"/>
        <w:rPr>
          <w:rFonts w:asciiTheme="majorHAnsi" w:eastAsiaTheme="majorEastAsia" w:hAnsiTheme="majorHAnsi" w:cstheme="majorBidi"/>
          <w:b/>
          <w:bCs/>
          <w:color w:val="auto"/>
          <w:sz w:val="22"/>
          <w:szCs w:val="22"/>
        </w:rPr>
      </w:pPr>
    </w:p>
    <w:p w14:paraId="55A9C304" w14:textId="32AE1541" w:rsidR="00520B49" w:rsidRPr="00520B49" w:rsidRDefault="00520B49" w:rsidP="06A9AC39">
      <w:pPr>
        <w:pStyle w:val="Default"/>
        <w:rPr>
          <w:rFonts w:asciiTheme="majorHAnsi" w:eastAsiaTheme="majorEastAsia" w:hAnsiTheme="majorHAnsi" w:cstheme="majorBidi"/>
          <w:color w:val="auto"/>
          <w:sz w:val="22"/>
          <w:szCs w:val="22"/>
        </w:rPr>
      </w:pPr>
      <w:proofErr w:type="spellStart"/>
      <w:r w:rsidRPr="06A9AC39">
        <w:rPr>
          <w:rFonts w:asciiTheme="majorHAnsi" w:eastAsiaTheme="majorEastAsia" w:hAnsiTheme="majorHAnsi" w:cstheme="majorBidi"/>
          <w:b/>
          <w:bCs/>
          <w:color w:val="auto"/>
          <w:sz w:val="22"/>
          <w:szCs w:val="22"/>
        </w:rPr>
        <w:lastRenderedPageBreak/>
        <w:t>WorkWell</w:t>
      </w:r>
      <w:proofErr w:type="spellEnd"/>
      <w:r w:rsidRPr="06A9AC39">
        <w:rPr>
          <w:rFonts w:asciiTheme="majorHAnsi" w:eastAsiaTheme="majorEastAsia" w:hAnsiTheme="majorHAnsi" w:cstheme="majorBidi"/>
          <w:b/>
          <w:bCs/>
          <w:color w:val="auto"/>
          <w:sz w:val="22"/>
          <w:szCs w:val="22"/>
        </w:rPr>
        <w:t xml:space="preserve"> Interventions </w:t>
      </w:r>
    </w:p>
    <w:p w14:paraId="052994D4" w14:textId="77777777" w:rsidR="00520B49" w:rsidRPr="003A3678" w:rsidRDefault="00520B49" w:rsidP="06A9AC39">
      <w:pPr>
        <w:pStyle w:val="Default"/>
        <w:widowControl w:val="0"/>
        <w:rPr>
          <w:rFonts w:asciiTheme="majorHAnsi" w:eastAsiaTheme="majorEastAsia" w:hAnsiTheme="majorHAnsi" w:cstheme="majorBidi"/>
          <w:b/>
          <w:bCs/>
          <w:i/>
          <w:iCs/>
          <w:color w:val="003057"/>
          <w:sz w:val="22"/>
          <w:szCs w:val="22"/>
        </w:rPr>
      </w:pPr>
      <w:r w:rsidRPr="003A3678">
        <w:rPr>
          <w:rFonts w:asciiTheme="majorHAnsi" w:eastAsiaTheme="majorEastAsia" w:hAnsiTheme="majorHAnsi" w:cstheme="majorBidi"/>
          <w:b/>
          <w:bCs/>
          <w:i/>
          <w:iCs/>
          <w:color w:val="003057"/>
          <w:sz w:val="22"/>
          <w:szCs w:val="22"/>
        </w:rPr>
        <w:t xml:space="preserve">Choose one or more of the following interventions: </w:t>
      </w:r>
    </w:p>
    <w:p w14:paraId="4CF720F8" w14:textId="77777777" w:rsidR="00520B49" w:rsidRPr="003A3678" w:rsidRDefault="00520B49" w:rsidP="06A9AC39">
      <w:pPr>
        <w:pStyle w:val="NormalWeb"/>
        <w:spacing w:after="0" w:afterAutospacing="0"/>
        <w:textAlignment w:val="baseline"/>
        <w:rPr>
          <w:rStyle w:val="Hyperlink"/>
          <w:rFonts w:asciiTheme="majorHAnsi" w:eastAsiaTheme="majorEastAsia" w:hAnsiTheme="majorHAnsi" w:cstheme="majorBidi"/>
          <w:b/>
          <w:bCs/>
          <w:color w:val="F9A01D"/>
          <w:sz w:val="22"/>
          <w:szCs w:val="22"/>
          <w:u w:val="none"/>
          <w:bdr w:val="none" w:sz="0" w:space="0" w:color="auto" w:frame="1"/>
        </w:rPr>
      </w:pPr>
      <w:r w:rsidRPr="003A3678">
        <w:rPr>
          <w:rStyle w:val="Hyperlink"/>
          <w:rFonts w:asciiTheme="majorHAnsi" w:eastAsiaTheme="majorEastAsia" w:hAnsiTheme="majorHAnsi" w:cstheme="majorBidi"/>
          <w:b/>
          <w:bCs/>
          <w:color w:val="F9A01D"/>
          <w:sz w:val="22"/>
          <w:szCs w:val="22"/>
          <w:u w:val="none"/>
          <w:bdr w:val="none" w:sz="0" w:space="0" w:color="auto" w:frame="1"/>
        </w:rPr>
        <w:t>Diabetes Interventions</w:t>
      </w:r>
    </w:p>
    <w:p w14:paraId="3FB8AA3A" w14:textId="77777777" w:rsidR="00520B49" w:rsidRPr="003A3678" w:rsidRDefault="00520B49" w:rsidP="06A9AC39">
      <w:pPr>
        <w:pStyle w:val="ListParagraph"/>
        <w:numPr>
          <w:ilvl w:val="0"/>
          <w:numId w:val="21"/>
        </w:numPr>
        <w:textAlignment w:val="baseline"/>
        <w:rPr>
          <w:rFonts w:asciiTheme="minorHAnsi" w:eastAsiaTheme="majorEastAsia" w:hAnsiTheme="minorHAnsi" w:cstheme="minorHAnsi"/>
          <w:b/>
          <w:bCs/>
          <w:i/>
          <w:iCs/>
          <w:color w:val="36608A"/>
          <w:bdr w:val="none" w:sz="0" w:space="0" w:color="auto" w:frame="1"/>
        </w:rPr>
      </w:pPr>
      <w:hyperlink r:id="rId17" w:history="1">
        <w:r w:rsidRPr="003A3678">
          <w:rPr>
            <w:rStyle w:val="Hyperlink"/>
            <w:rFonts w:asciiTheme="minorHAnsi" w:eastAsiaTheme="majorEastAsia" w:hAnsiTheme="minorHAnsi" w:cstheme="minorHAnsi"/>
            <w:b/>
            <w:bCs/>
            <w:i/>
            <w:iCs/>
            <w:color w:val="36608A"/>
            <w:u w:val="none"/>
            <w:bdr w:val="none" w:sz="0" w:space="0" w:color="auto" w:frame="1"/>
          </w:rPr>
          <w:t xml:space="preserve">National Diabetes Prevention Program </w:t>
        </w:r>
      </w:hyperlink>
    </w:p>
    <w:p w14:paraId="2A674EA2" w14:textId="77777777" w:rsidR="00520B49" w:rsidRPr="00520B49" w:rsidRDefault="00520B49" w:rsidP="06A9AC39">
      <w:pPr>
        <w:ind w:left="446"/>
        <w:textAlignment w:val="baseline"/>
        <w:rPr>
          <w:rFonts w:asciiTheme="majorHAnsi" w:eastAsiaTheme="majorEastAsia" w:hAnsiTheme="majorHAnsi" w:cstheme="majorBidi"/>
        </w:rPr>
      </w:pPr>
      <w:r w:rsidRPr="06A9AC39">
        <w:rPr>
          <w:rFonts w:asciiTheme="majorHAnsi" w:eastAsiaTheme="majorEastAsia" w:hAnsiTheme="majorHAnsi" w:cstheme="majorBidi"/>
        </w:rPr>
        <w:t>The National Diabetes Prevention Program is a CDC supported, evidence-based, year-long program, proven to help individuals reduce their risk of developing type 2 diabetes.  Activities to support participation in a National DPP will reduce employees’ risk of developing diabetes.</w:t>
      </w:r>
    </w:p>
    <w:p w14:paraId="0615F187" w14:textId="77777777" w:rsidR="00B07EB4" w:rsidRDefault="00520B49" w:rsidP="00B07EB4">
      <w:pPr>
        <w:ind w:left="446"/>
        <w:textAlignment w:val="baseline"/>
        <w:rPr>
          <w:rFonts w:asciiTheme="majorHAnsi" w:eastAsiaTheme="majorEastAsia" w:hAnsiTheme="majorHAnsi" w:cstheme="majorBidi"/>
        </w:rPr>
      </w:pPr>
      <w:r w:rsidRPr="06A9AC39">
        <w:rPr>
          <w:rFonts w:asciiTheme="majorHAnsi" w:eastAsiaTheme="majorEastAsia" w:hAnsiTheme="majorHAnsi" w:cstheme="majorBidi"/>
        </w:rPr>
        <w:t xml:space="preserve"> Employers can collaborate with National DPP programs in their community, provided by their health insurance plan, or a virtual program to provide a cohort to employees, free of charge. For a list of SD programs visit </w:t>
      </w:r>
      <w:hyperlink r:id="rId18">
        <w:r w:rsidRPr="06A9AC39">
          <w:rPr>
            <w:rStyle w:val="Hyperlink"/>
            <w:rFonts w:asciiTheme="majorHAnsi" w:eastAsiaTheme="majorEastAsia" w:hAnsiTheme="majorHAnsi" w:cstheme="majorBidi"/>
          </w:rPr>
          <w:t>www.undotherisk.com/find-a-program</w:t>
        </w:r>
      </w:hyperlink>
      <w:r w:rsidRPr="06A9AC39">
        <w:rPr>
          <w:rFonts w:asciiTheme="majorHAnsi" w:eastAsiaTheme="majorEastAsia" w:hAnsiTheme="majorHAnsi" w:cstheme="majorBidi"/>
        </w:rPr>
        <w:t xml:space="preserve">. </w:t>
      </w:r>
    </w:p>
    <w:p w14:paraId="7A2DF8D0" w14:textId="7CEC08AE" w:rsidR="00520B49" w:rsidRPr="00520B49" w:rsidRDefault="5D5BA4E4" w:rsidP="00B07EB4">
      <w:pPr>
        <w:ind w:left="446"/>
        <w:textAlignment w:val="baseline"/>
        <w:rPr>
          <w:rFonts w:asciiTheme="majorHAnsi" w:eastAsiaTheme="majorEastAsia" w:hAnsiTheme="majorHAnsi" w:cstheme="majorBidi"/>
        </w:rPr>
      </w:pPr>
      <w:r w:rsidRPr="06A9AC39">
        <w:rPr>
          <w:rFonts w:asciiTheme="majorHAnsi" w:eastAsiaTheme="majorEastAsia" w:hAnsiTheme="majorHAnsi" w:cstheme="majorBidi"/>
        </w:rPr>
        <w:t>F</w:t>
      </w:r>
      <w:r w:rsidR="00520B49" w:rsidRPr="06A9AC39">
        <w:rPr>
          <w:rFonts w:asciiTheme="majorHAnsi" w:eastAsiaTheme="majorEastAsia" w:hAnsiTheme="majorHAnsi" w:cstheme="majorBidi"/>
        </w:rPr>
        <w:t>unds can be used for, but are not limited to:</w:t>
      </w:r>
    </w:p>
    <w:p w14:paraId="50AF3168" w14:textId="1F16D829" w:rsidR="00520B49" w:rsidRPr="00520B49" w:rsidRDefault="00520B49" w:rsidP="3A16DEC9">
      <w:pPr>
        <w:numPr>
          <w:ilvl w:val="0"/>
          <w:numId w:val="23"/>
        </w:numPr>
        <w:autoSpaceDE w:val="0"/>
        <w:autoSpaceDN w:val="0"/>
        <w:adjustRightInd w:val="0"/>
        <w:ind w:left="900"/>
        <w:rPr>
          <w:rFonts w:asciiTheme="majorHAnsi" w:eastAsiaTheme="majorEastAsia" w:hAnsiTheme="majorHAnsi" w:cstheme="majorBidi"/>
        </w:rPr>
      </w:pPr>
      <w:r w:rsidRPr="3A16DEC9">
        <w:rPr>
          <w:rFonts w:asciiTheme="majorHAnsi" w:eastAsiaTheme="majorEastAsia" w:hAnsiTheme="majorHAnsi" w:cstheme="majorBidi"/>
        </w:rPr>
        <w:t xml:space="preserve">Cover the costs for a National DPP available to all employees who qualify either through health plan or local program.  More info on coverage available here: </w:t>
      </w:r>
      <w:hyperlink r:id="rId19">
        <w:r w:rsidR="0C331A53" w:rsidRPr="3A16DEC9">
          <w:rPr>
            <w:rStyle w:val="Hyperlink"/>
            <w:rFonts w:asciiTheme="majorHAnsi" w:eastAsiaTheme="majorEastAsia" w:hAnsiTheme="majorHAnsi" w:cstheme="majorBidi"/>
          </w:rPr>
          <w:t>Commercial Plans</w:t>
        </w:r>
      </w:hyperlink>
    </w:p>
    <w:p w14:paraId="6C0747B5" w14:textId="77777777" w:rsidR="00520B49" w:rsidRPr="00520B49" w:rsidRDefault="00520B49" w:rsidP="00005433">
      <w:pPr>
        <w:numPr>
          <w:ilvl w:val="0"/>
          <w:numId w:val="23"/>
        </w:numPr>
        <w:autoSpaceDE w:val="0"/>
        <w:autoSpaceDN w:val="0"/>
        <w:adjustRightInd w:val="0"/>
        <w:ind w:left="900"/>
        <w:rPr>
          <w:rFonts w:asciiTheme="majorHAnsi" w:eastAsiaTheme="majorEastAsia" w:hAnsiTheme="majorHAnsi" w:cstheme="majorBidi"/>
          <w:color w:val="000000"/>
        </w:rPr>
      </w:pPr>
      <w:r w:rsidRPr="06A9AC39">
        <w:rPr>
          <w:rFonts w:asciiTheme="majorHAnsi" w:eastAsiaTheme="majorEastAsia" w:hAnsiTheme="majorHAnsi" w:cstheme="majorBidi"/>
        </w:rPr>
        <w:t>Pay for incentives to recruit and retain participants in the program.</w:t>
      </w:r>
    </w:p>
    <w:p w14:paraId="6E56DE4A" w14:textId="77777777" w:rsidR="00520B49" w:rsidRPr="00520B49" w:rsidRDefault="00520B49" w:rsidP="00005433">
      <w:pPr>
        <w:numPr>
          <w:ilvl w:val="0"/>
          <w:numId w:val="23"/>
        </w:numPr>
        <w:autoSpaceDE w:val="0"/>
        <w:autoSpaceDN w:val="0"/>
        <w:adjustRightInd w:val="0"/>
        <w:ind w:left="900"/>
        <w:rPr>
          <w:rFonts w:asciiTheme="majorHAnsi" w:eastAsiaTheme="majorEastAsia" w:hAnsiTheme="majorHAnsi" w:cstheme="majorBidi"/>
          <w:color w:val="000000"/>
        </w:rPr>
      </w:pPr>
      <w:r w:rsidRPr="06A9AC39">
        <w:rPr>
          <w:rFonts w:asciiTheme="majorHAnsi" w:eastAsiaTheme="majorEastAsia" w:hAnsiTheme="majorHAnsi" w:cstheme="majorBidi"/>
          <w:color w:val="000000" w:themeColor="text1"/>
        </w:rPr>
        <w:t>Make it easier for employees to participate in the National DPP lifestyle change program through flexible scheduling or by providing a space for health professionals to offer those services on site.</w:t>
      </w:r>
    </w:p>
    <w:p w14:paraId="159AC0AF" w14:textId="77777777" w:rsidR="00520B49" w:rsidRPr="00520B49" w:rsidRDefault="00520B49" w:rsidP="00005433">
      <w:pPr>
        <w:numPr>
          <w:ilvl w:val="0"/>
          <w:numId w:val="23"/>
        </w:numPr>
        <w:autoSpaceDE w:val="0"/>
        <w:autoSpaceDN w:val="0"/>
        <w:adjustRightInd w:val="0"/>
        <w:ind w:left="900"/>
        <w:rPr>
          <w:rFonts w:asciiTheme="majorHAnsi" w:eastAsiaTheme="majorEastAsia" w:hAnsiTheme="majorHAnsi" w:cstheme="majorBidi"/>
          <w:color w:val="000000"/>
        </w:rPr>
      </w:pPr>
      <w:r w:rsidRPr="06A9AC39">
        <w:rPr>
          <w:rFonts w:asciiTheme="majorHAnsi" w:eastAsiaTheme="majorEastAsia" w:hAnsiTheme="majorHAnsi" w:cstheme="majorBidi"/>
          <w:color w:val="000000" w:themeColor="text1"/>
        </w:rPr>
        <w:t>Adjust work to help people at risk for diabetes to maintain healthy lifestyles, such as providing more frequent breaks or by having healthier choices in vending machines or in the cafeteria.</w:t>
      </w:r>
    </w:p>
    <w:p w14:paraId="6CDEC087" w14:textId="77777777" w:rsidR="00520B49" w:rsidRPr="00520B49" w:rsidRDefault="00520B49" w:rsidP="00005433">
      <w:pPr>
        <w:numPr>
          <w:ilvl w:val="0"/>
          <w:numId w:val="23"/>
        </w:numPr>
        <w:autoSpaceDE w:val="0"/>
        <w:autoSpaceDN w:val="0"/>
        <w:adjustRightInd w:val="0"/>
        <w:ind w:left="900"/>
        <w:rPr>
          <w:rFonts w:asciiTheme="majorHAnsi" w:eastAsiaTheme="majorEastAsia" w:hAnsiTheme="majorHAnsi" w:cstheme="majorBidi"/>
          <w:color w:val="000000"/>
        </w:rPr>
      </w:pPr>
      <w:r w:rsidRPr="06A9AC39">
        <w:rPr>
          <w:rFonts w:asciiTheme="majorHAnsi" w:eastAsiaTheme="majorEastAsia" w:hAnsiTheme="majorHAnsi" w:cstheme="majorBidi"/>
        </w:rPr>
        <w:t>Provide onsite/virtual education on eating healthy and how it affects blood sugar.</w:t>
      </w:r>
    </w:p>
    <w:p w14:paraId="388CFBC5" w14:textId="77777777" w:rsidR="00520B49" w:rsidRPr="00520B49" w:rsidRDefault="00520B49" w:rsidP="00005433">
      <w:pPr>
        <w:numPr>
          <w:ilvl w:val="0"/>
          <w:numId w:val="23"/>
        </w:numPr>
        <w:autoSpaceDE w:val="0"/>
        <w:autoSpaceDN w:val="0"/>
        <w:adjustRightInd w:val="0"/>
        <w:ind w:left="900"/>
        <w:rPr>
          <w:rFonts w:asciiTheme="majorHAnsi" w:eastAsiaTheme="majorEastAsia" w:hAnsiTheme="majorHAnsi" w:cstheme="majorBidi"/>
          <w:color w:val="000000"/>
        </w:rPr>
      </w:pPr>
      <w:r w:rsidRPr="06A9AC39">
        <w:rPr>
          <w:rFonts w:asciiTheme="majorHAnsi" w:eastAsiaTheme="majorEastAsia" w:hAnsiTheme="majorHAnsi" w:cstheme="majorBidi"/>
          <w:color w:val="000000" w:themeColor="text1"/>
        </w:rPr>
        <w:t>Provide healthy food ONLY if part of a specific educational activity and can show sustainability.  For example, conducting a taste test of healthy product alternatives is a reasonable request. Funds should not be used to purchase a meal for anyone (maximum of $250).</w:t>
      </w:r>
    </w:p>
    <w:p w14:paraId="13A390CE" w14:textId="77777777" w:rsidR="00520B49" w:rsidRPr="00520B49" w:rsidRDefault="00520B49" w:rsidP="00005433">
      <w:pPr>
        <w:numPr>
          <w:ilvl w:val="0"/>
          <w:numId w:val="23"/>
        </w:numPr>
        <w:autoSpaceDE w:val="0"/>
        <w:autoSpaceDN w:val="0"/>
        <w:adjustRightInd w:val="0"/>
        <w:ind w:left="900"/>
        <w:rPr>
          <w:rFonts w:asciiTheme="majorHAnsi" w:eastAsiaTheme="majorEastAsia" w:hAnsiTheme="majorHAnsi" w:cstheme="majorBidi"/>
          <w:color w:val="000000"/>
        </w:rPr>
      </w:pPr>
      <w:r w:rsidRPr="06A9AC39">
        <w:rPr>
          <w:rFonts w:asciiTheme="majorHAnsi" w:eastAsiaTheme="majorEastAsia" w:hAnsiTheme="majorHAnsi" w:cstheme="majorBidi"/>
          <w:color w:val="000000" w:themeColor="text1"/>
        </w:rPr>
        <w:t>Partner with community wellness centers to offer onsite/virtual health and well-being classes and/or physical activity classes/breaks.</w:t>
      </w:r>
    </w:p>
    <w:p w14:paraId="04F6F952" w14:textId="77777777" w:rsidR="00520B49" w:rsidRPr="003A3678" w:rsidRDefault="00520B49" w:rsidP="06A9AC39">
      <w:pPr>
        <w:pStyle w:val="ListParagraph"/>
        <w:numPr>
          <w:ilvl w:val="0"/>
          <w:numId w:val="20"/>
        </w:numPr>
        <w:textAlignment w:val="baseline"/>
        <w:rPr>
          <w:rFonts w:asciiTheme="minorHAnsi" w:eastAsiaTheme="majorEastAsia" w:hAnsiTheme="minorHAnsi" w:cstheme="minorHAnsi"/>
          <w:b/>
          <w:bCs/>
          <w:i/>
          <w:iCs/>
          <w:color w:val="36608A"/>
          <w:bdr w:val="none" w:sz="0" w:space="0" w:color="auto" w:frame="1"/>
        </w:rPr>
      </w:pPr>
      <w:hyperlink r:id="rId20" w:history="1">
        <w:r w:rsidRPr="003A3678">
          <w:rPr>
            <w:rStyle w:val="Hyperlink"/>
            <w:rFonts w:asciiTheme="minorHAnsi" w:eastAsiaTheme="majorEastAsia" w:hAnsiTheme="minorHAnsi" w:cstheme="minorHAnsi"/>
            <w:b/>
            <w:bCs/>
            <w:i/>
            <w:iCs/>
            <w:color w:val="36608A"/>
            <w:u w:val="none"/>
            <w:bdr w:val="none" w:sz="0" w:space="0" w:color="auto" w:frame="1"/>
          </w:rPr>
          <w:t xml:space="preserve">Diabetes Management &amp; Support </w:t>
        </w:r>
      </w:hyperlink>
    </w:p>
    <w:p w14:paraId="11C76109" w14:textId="77777777" w:rsidR="00520B49" w:rsidRPr="00520B49" w:rsidRDefault="00520B49" w:rsidP="06A9AC39">
      <w:pPr>
        <w:ind w:left="446"/>
        <w:rPr>
          <w:rFonts w:asciiTheme="majorHAnsi" w:eastAsiaTheme="majorEastAsia" w:hAnsiTheme="majorHAnsi" w:cstheme="majorBidi"/>
        </w:rPr>
      </w:pPr>
      <w:r w:rsidRPr="06A9AC39">
        <w:rPr>
          <w:rFonts w:asciiTheme="majorHAnsi" w:eastAsiaTheme="majorEastAsia" w:hAnsiTheme="majorHAnsi" w:cstheme="majorBidi"/>
        </w:rPr>
        <w:t>People who receive formal diabetes education have a lower hemoglobin A1C and have a lower risk of diabetes-related health complications and depression. Diabetes education can save individuals time and money and enhances their quality of life. Employers can encourage employees with diabetes to participate in Diabetes Self-Management Education and Support (DSME).  individuals to learn more about managing their diabetes by covering their time to learn management techniques and to cover the cost of Diabetes Self-Management Education and Support. DSME is usually a covered benefit with most health plans.</w:t>
      </w:r>
    </w:p>
    <w:p w14:paraId="28E24A1F" w14:textId="0E52CB20" w:rsidR="00520B49" w:rsidRPr="00A714D1" w:rsidRDefault="63C1E995" w:rsidP="00A714D1">
      <w:pPr>
        <w:ind w:firstLine="446"/>
        <w:rPr>
          <w:rFonts w:asciiTheme="majorHAnsi" w:eastAsiaTheme="majorEastAsia" w:hAnsiTheme="majorHAnsi" w:cstheme="majorBidi"/>
        </w:rPr>
      </w:pPr>
      <w:r w:rsidRPr="00A714D1">
        <w:rPr>
          <w:rFonts w:asciiTheme="majorHAnsi" w:eastAsiaTheme="majorEastAsia" w:hAnsiTheme="majorHAnsi" w:cstheme="majorBidi"/>
        </w:rPr>
        <w:t>F</w:t>
      </w:r>
      <w:r w:rsidR="00520B49" w:rsidRPr="00A714D1">
        <w:rPr>
          <w:rFonts w:asciiTheme="majorHAnsi" w:eastAsiaTheme="majorEastAsia" w:hAnsiTheme="majorHAnsi" w:cstheme="majorBidi"/>
        </w:rPr>
        <w:t>unds can be used for, but are not limited to:</w:t>
      </w:r>
    </w:p>
    <w:p w14:paraId="0C42556A" w14:textId="77777777" w:rsidR="00520B49" w:rsidRPr="00520B49" w:rsidRDefault="00520B49" w:rsidP="00005433">
      <w:pPr>
        <w:pStyle w:val="ListParagraph"/>
        <w:numPr>
          <w:ilvl w:val="0"/>
          <w:numId w:val="26"/>
        </w:numPr>
        <w:ind w:left="900"/>
        <w:rPr>
          <w:rFonts w:asciiTheme="majorHAnsi" w:eastAsiaTheme="majorEastAsia" w:hAnsiTheme="majorHAnsi" w:cstheme="majorBidi"/>
        </w:rPr>
      </w:pPr>
      <w:r w:rsidRPr="06A9AC39">
        <w:rPr>
          <w:rFonts w:asciiTheme="majorHAnsi" w:eastAsiaTheme="majorEastAsia" w:hAnsiTheme="majorHAnsi" w:cstheme="majorBidi"/>
        </w:rPr>
        <w:t>Cover employees time and/or travel to participate in DSME (maximum allowed $100 per employee)</w:t>
      </w:r>
    </w:p>
    <w:p w14:paraId="67D3884A" w14:textId="77777777" w:rsidR="00520B49" w:rsidRPr="00520B49" w:rsidRDefault="00520B49" w:rsidP="00005433">
      <w:pPr>
        <w:pStyle w:val="ListParagraph"/>
        <w:numPr>
          <w:ilvl w:val="0"/>
          <w:numId w:val="26"/>
        </w:numPr>
        <w:ind w:left="900"/>
        <w:rPr>
          <w:rFonts w:asciiTheme="majorHAnsi" w:eastAsiaTheme="majorEastAsia" w:hAnsiTheme="majorHAnsi" w:cstheme="majorBidi"/>
        </w:rPr>
      </w:pPr>
      <w:r w:rsidRPr="06A9AC39">
        <w:rPr>
          <w:rFonts w:asciiTheme="majorHAnsi" w:eastAsiaTheme="majorEastAsia" w:hAnsiTheme="majorHAnsi" w:cstheme="majorBidi"/>
        </w:rPr>
        <w:t>Make it easier for employees to participate in DSMES through flexible scheduling or by providing a space for health professionals to offer those services on site.</w:t>
      </w:r>
    </w:p>
    <w:p w14:paraId="39207558" w14:textId="3FBDC108" w:rsidR="00520B49" w:rsidRPr="00520B49" w:rsidRDefault="00520B49" w:rsidP="3A16DEC9">
      <w:pPr>
        <w:pStyle w:val="ListParagraph"/>
        <w:numPr>
          <w:ilvl w:val="0"/>
          <w:numId w:val="26"/>
        </w:numPr>
        <w:ind w:left="900"/>
        <w:rPr>
          <w:rFonts w:asciiTheme="majorHAnsi" w:eastAsiaTheme="majorEastAsia" w:hAnsiTheme="majorHAnsi" w:cstheme="majorBidi"/>
        </w:rPr>
      </w:pPr>
      <w:r w:rsidRPr="3A16DEC9">
        <w:rPr>
          <w:rFonts w:asciiTheme="majorHAnsi" w:eastAsiaTheme="majorEastAsia" w:hAnsiTheme="majorHAnsi" w:cstheme="majorBidi"/>
        </w:rPr>
        <w:t xml:space="preserve">Adjust work to help people with diabetes maintain healthy blood sugar levels, such as providing more frequent breaks or healthier choices in vending </w:t>
      </w:r>
      <w:hyperlink r:id="rId21">
        <w:r w:rsidR="539C5F6D" w:rsidRPr="3A16DEC9">
          <w:rPr>
            <w:rStyle w:val="Hyperlink"/>
            <w:rFonts w:asciiTheme="majorHAnsi" w:eastAsiaTheme="majorEastAsia" w:hAnsiTheme="majorHAnsi" w:cstheme="majorBidi"/>
          </w:rPr>
          <w:t>Commercial Player</w:t>
        </w:r>
        <w:r w:rsidRPr="3A16DEC9">
          <w:rPr>
            <w:rStyle w:val="Hyperlink"/>
            <w:rFonts w:asciiTheme="majorHAnsi" w:eastAsiaTheme="majorEastAsia" w:hAnsiTheme="majorHAnsi" w:cstheme="majorBidi"/>
          </w:rPr>
          <w:t>s</w:t>
        </w:r>
      </w:hyperlink>
      <w:r w:rsidRPr="3A16DEC9">
        <w:rPr>
          <w:rFonts w:asciiTheme="majorHAnsi" w:eastAsiaTheme="majorEastAsia" w:hAnsiTheme="majorHAnsi" w:cstheme="majorBidi"/>
        </w:rPr>
        <w:t xml:space="preserve"> or in the cafeteria.</w:t>
      </w:r>
    </w:p>
    <w:p w14:paraId="2D42917A" w14:textId="77777777" w:rsidR="00520B49" w:rsidRPr="00520B49" w:rsidRDefault="00520B49" w:rsidP="00005433">
      <w:pPr>
        <w:pStyle w:val="ListParagraph"/>
        <w:numPr>
          <w:ilvl w:val="0"/>
          <w:numId w:val="26"/>
        </w:numPr>
        <w:ind w:left="900"/>
        <w:rPr>
          <w:rFonts w:asciiTheme="majorHAnsi" w:eastAsiaTheme="majorEastAsia" w:hAnsiTheme="majorHAnsi" w:cstheme="majorBidi"/>
        </w:rPr>
      </w:pPr>
      <w:r w:rsidRPr="06A9AC39">
        <w:rPr>
          <w:rFonts w:asciiTheme="majorHAnsi" w:eastAsiaTheme="majorEastAsia" w:hAnsiTheme="majorHAnsi" w:cstheme="majorBidi"/>
        </w:rPr>
        <w:t>Provide flexibility and/or incentives to employees who manage their diabetes by participating in DSME or other diabetes management appointments (i.e. eye or foot care). (Incentives cannot exceed 20% of budget)</w:t>
      </w:r>
    </w:p>
    <w:p w14:paraId="6DD3CD5C" w14:textId="0AB38586" w:rsidR="00520B49" w:rsidRPr="00520B49" w:rsidRDefault="00520B49" w:rsidP="3A16DEC9">
      <w:pPr>
        <w:pStyle w:val="ListParagraph"/>
        <w:numPr>
          <w:ilvl w:val="0"/>
          <w:numId w:val="26"/>
        </w:numPr>
        <w:ind w:left="900"/>
        <w:rPr>
          <w:rFonts w:asciiTheme="majorHAnsi" w:eastAsiaTheme="majorEastAsia" w:hAnsiTheme="majorHAnsi" w:cstheme="majorBidi"/>
        </w:rPr>
      </w:pPr>
      <w:r w:rsidRPr="3A16DEC9">
        <w:rPr>
          <w:rFonts w:asciiTheme="majorHAnsi" w:eastAsiaTheme="majorEastAsia" w:hAnsiTheme="majorHAnsi" w:cstheme="majorBidi"/>
        </w:rPr>
        <w:t xml:space="preserve">Promote diabetes education through videos that can be shared to help individuals ‘kickstart’ their diabetes education: </w:t>
      </w:r>
      <w:hyperlink r:id="rId22">
        <w:r w:rsidR="77B258DA" w:rsidRPr="3A16DEC9">
          <w:rPr>
            <w:rStyle w:val="Hyperlink"/>
            <w:rFonts w:asciiTheme="majorHAnsi" w:eastAsiaTheme="majorEastAsia" w:hAnsiTheme="majorHAnsi" w:cstheme="majorBidi"/>
          </w:rPr>
          <w:t>Diabetes Kickstart</w:t>
        </w:r>
      </w:hyperlink>
    </w:p>
    <w:p w14:paraId="717A2CAB" w14:textId="77777777" w:rsidR="00520B49" w:rsidRDefault="00520B49" w:rsidP="00005433">
      <w:pPr>
        <w:pStyle w:val="ListParagraph"/>
        <w:numPr>
          <w:ilvl w:val="0"/>
          <w:numId w:val="26"/>
        </w:numPr>
        <w:ind w:left="900"/>
        <w:rPr>
          <w:rFonts w:asciiTheme="majorHAnsi" w:eastAsiaTheme="majorEastAsia" w:hAnsiTheme="majorHAnsi" w:cstheme="majorBidi"/>
        </w:rPr>
      </w:pPr>
      <w:r w:rsidRPr="06A9AC39">
        <w:rPr>
          <w:rFonts w:asciiTheme="majorHAnsi" w:eastAsiaTheme="majorEastAsia" w:hAnsiTheme="majorHAnsi" w:cstheme="majorBidi"/>
        </w:rPr>
        <w:lastRenderedPageBreak/>
        <w:t>Host a diabetes educator, nurse, or dietician to come and educate on nutrition, physical activity for employees with diabetes and prediabetes.</w:t>
      </w:r>
    </w:p>
    <w:p w14:paraId="56A19AA2" w14:textId="77777777" w:rsidR="003A3678" w:rsidRDefault="003A3678" w:rsidP="003A3678">
      <w:pPr>
        <w:rPr>
          <w:rFonts w:asciiTheme="majorHAnsi" w:eastAsiaTheme="majorEastAsia" w:hAnsiTheme="majorHAnsi" w:cstheme="majorBidi"/>
          <w:b/>
          <w:bCs/>
        </w:rPr>
      </w:pPr>
    </w:p>
    <w:p w14:paraId="3AD9D59E" w14:textId="4DE1485B" w:rsidR="00A714D1" w:rsidRDefault="00A714D1" w:rsidP="003A3678">
      <w:pPr>
        <w:rPr>
          <w:rFonts w:asciiTheme="majorHAnsi" w:eastAsiaTheme="majorEastAsia" w:hAnsiTheme="majorHAnsi" w:cstheme="majorBidi"/>
          <w:b/>
          <w:bCs/>
        </w:rPr>
      </w:pPr>
      <w:r>
        <w:rPr>
          <w:rFonts w:asciiTheme="majorHAnsi" w:eastAsiaTheme="majorEastAsia" w:hAnsiTheme="majorHAnsi" w:cstheme="majorBidi"/>
          <w:b/>
          <w:bCs/>
        </w:rPr>
        <w:t>Resources</w:t>
      </w:r>
    </w:p>
    <w:p w14:paraId="68342AC9" w14:textId="2AB9F4E6" w:rsidR="00A714D1" w:rsidRPr="00492BF9" w:rsidRDefault="006D37E1" w:rsidP="00A714D1">
      <w:pPr>
        <w:pStyle w:val="ListParagraph"/>
        <w:numPr>
          <w:ilvl w:val="0"/>
          <w:numId w:val="26"/>
        </w:numPr>
        <w:rPr>
          <w:rFonts w:asciiTheme="majorHAnsi" w:eastAsiaTheme="majorEastAsia" w:hAnsiTheme="majorHAnsi" w:cstheme="majorBidi"/>
          <w:color w:val="0070C0"/>
          <w:u w:val="single"/>
        </w:rPr>
      </w:pPr>
      <w:hyperlink r:id="rId23" w:history="1">
        <w:r w:rsidRPr="006C563E">
          <w:rPr>
            <w:rStyle w:val="Hyperlink"/>
            <w:rFonts w:asciiTheme="majorHAnsi" w:eastAsiaTheme="majorEastAsia" w:hAnsiTheme="majorHAnsi" w:cstheme="majorBidi"/>
          </w:rPr>
          <w:t>HALT</w:t>
        </w:r>
        <w:r w:rsidR="007D048E" w:rsidRPr="006C563E">
          <w:rPr>
            <w:rStyle w:val="Hyperlink"/>
            <w:rFonts w:asciiTheme="majorHAnsi" w:eastAsiaTheme="majorEastAsia" w:hAnsiTheme="majorHAnsi" w:cstheme="majorBidi"/>
          </w:rPr>
          <w:t xml:space="preserve">:  </w:t>
        </w:r>
        <w:r w:rsidRPr="006C563E">
          <w:rPr>
            <w:rStyle w:val="Hyperlink"/>
            <w:rFonts w:asciiTheme="majorHAnsi" w:eastAsiaTheme="majorEastAsia" w:hAnsiTheme="majorHAnsi" w:cstheme="majorBidi"/>
          </w:rPr>
          <w:t>Health and Lifestyle Training</w:t>
        </w:r>
      </w:hyperlink>
    </w:p>
    <w:p w14:paraId="50D18A5A" w14:textId="77777777" w:rsidR="00520B49" w:rsidRPr="00520B49" w:rsidRDefault="00520B49" w:rsidP="06A9AC39">
      <w:pPr>
        <w:pStyle w:val="Heading2"/>
        <w:widowControl w:val="0"/>
        <w:spacing w:before="0"/>
        <w:textAlignment w:val="baseline"/>
        <w:rPr>
          <w:rFonts w:asciiTheme="majorHAnsi" w:eastAsiaTheme="majorEastAsia" w:hAnsiTheme="majorHAnsi" w:cstheme="majorBidi"/>
          <w:i/>
          <w:iCs/>
          <w:color w:val="ED7D31"/>
          <w:sz w:val="22"/>
          <w:szCs w:val="22"/>
        </w:rPr>
      </w:pPr>
    </w:p>
    <w:p w14:paraId="11B5710B" w14:textId="77777777" w:rsidR="00520B49" w:rsidRPr="003A3678" w:rsidRDefault="00520B49" w:rsidP="06A9AC39">
      <w:pPr>
        <w:pStyle w:val="Heading2"/>
        <w:widowControl w:val="0"/>
        <w:spacing w:before="0"/>
        <w:textAlignment w:val="baseline"/>
        <w:rPr>
          <w:rFonts w:asciiTheme="majorHAnsi" w:eastAsiaTheme="majorEastAsia" w:hAnsiTheme="majorHAnsi" w:cstheme="majorBidi"/>
          <w:i/>
          <w:iCs/>
          <w:color w:val="F9A01D"/>
          <w:sz w:val="22"/>
          <w:szCs w:val="22"/>
        </w:rPr>
      </w:pPr>
      <w:r w:rsidRPr="003A3678">
        <w:rPr>
          <w:rFonts w:asciiTheme="majorHAnsi" w:eastAsiaTheme="majorEastAsia" w:hAnsiTheme="majorHAnsi" w:cstheme="majorBidi"/>
          <w:color w:val="F9A01D"/>
          <w:sz w:val="22"/>
          <w:szCs w:val="22"/>
        </w:rPr>
        <w:t>Nutrition Interventions</w:t>
      </w:r>
    </w:p>
    <w:p w14:paraId="78BE7E5F" w14:textId="77777777" w:rsidR="00520B49" w:rsidRPr="003A3678" w:rsidRDefault="00520B49" w:rsidP="06A9AC39">
      <w:pPr>
        <w:pStyle w:val="Heading4"/>
        <w:keepNext w:val="0"/>
        <w:widowControl w:val="0"/>
        <w:numPr>
          <w:ilvl w:val="0"/>
          <w:numId w:val="19"/>
        </w:numPr>
        <w:spacing w:before="0"/>
        <w:textAlignment w:val="baseline"/>
        <w:rPr>
          <w:b/>
          <w:bCs/>
          <w:color w:val="36608A"/>
        </w:rPr>
      </w:pPr>
      <w:hyperlink r:id="rId24" w:history="1">
        <w:r w:rsidRPr="003A3678">
          <w:rPr>
            <w:rStyle w:val="Hyperlink"/>
            <w:b/>
            <w:bCs/>
            <w:color w:val="36608A"/>
            <w:u w:val="none"/>
            <w:bdr w:val="none" w:sz="0" w:space="0" w:color="auto" w:frame="1"/>
          </w:rPr>
          <w:t>Healthier Foods and Beverages at Meetings and Presentations</w:t>
        </w:r>
      </w:hyperlink>
    </w:p>
    <w:p w14:paraId="3F02F860" w14:textId="77777777" w:rsidR="00520B49" w:rsidRPr="00520B49" w:rsidRDefault="00520B49" w:rsidP="06A9AC39">
      <w:pPr>
        <w:pStyle w:val="Heading4"/>
        <w:keepNext w:val="0"/>
        <w:widowControl w:val="0"/>
        <w:spacing w:before="0"/>
        <w:ind w:left="446"/>
        <w:textAlignment w:val="baseline"/>
        <w:rPr>
          <w:b/>
          <w:bCs/>
          <w:i w:val="0"/>
          <w:iCs w:val="0"/>
          <w:color w:val="auto"/>
        </w:rPr>
      </w:pPr>
      <w:r w:rsidRPr="06A9AC39">
        <w:rPr>
          <w:i w:val="0"/>
          <w:iCs w:val="0"/>
          <w:color w:val="auto"/>
        </w:rPr>
        <w:t xml:space="preserve">Offering healthier </w:t>
      </w:r>
      <w:bookmarkStart w:id="0" w:name="_Hlk536711236"/>
      <w:r w:rsidRPr="06A9AC39">
        <w:rPr>
          <w:i w:val="0"/>
          <w:iCs w:val="0"/>
          <w:color w:val="auto"/>
        </w:rPr>
        <w:t xml:space="preserve">food and beverage </w:t>
      </w:r>
      <w:bookmarkEnd w:id="0"/>
      <w:r w:rsidRPr="06A9AC39">
        <w:rPr>
          <w:i w:val="0"/>
          <w:iCs w:val="0"/>
          <w:color w:val="auto"/>
        </w:rPr>
        <w:t xml:space="preserve">options at all business sponsored and/or coordinated meetings and presentations by categorizing them as GREEN, YELLOW, and RED based on the standards outlined in the </w:t>
      </w:r>
      <w:hyperlink r:id="rId25">
        <w:r w:rsidRPr="06A9AC39">
          <w:rPr>
            <w:rStyle w:val="Hyperlink"/>
            <w:i w:val="0"/>
            <w:iCs w:val="0"/>
            <w:color w:val="0070C0"/>
          </w:rPr>
          <w:t>South Dakota Healthier Vending and Snack Bar Toolkit</w:t>
        </w:r>
        <w:r w:rsidRPr="06A9AC39">
          <w:rPr>
            <w:rStyle w:val="Hyperlink"/>
            <w:i w:val="0"/>
            <w:iCs w:val="0"/>
            <w:color w:val="auto"/>
          </w:rPr>
          <w:t>.</w:t>
        </w:r>
      </w:hyperlink>
      <w:r w:rsidRPr="06A9AC39">
        <w:rPr>
          <w:i w:val="0"/>
          <w:iCs w:val="0"/>
          <w:color w:val="auto"/>
        </w:rPr>
        <w:t xml:space="preserve"> Additional activities such as competitions or challenges in the workplace that focus on the promotion of healthier eating such as eating more fruits and vegetables or drinking more water can be included.</w:t>
      </w:r>
    </w:p>
    <w:p w14:paraId="6FFF4A12" w14:textId="77777777" w:rsidR="00520B49" w:rsidRPr="00520B49" w:rsidRDefault="00520B49" w:rsidP="06A9AC39">
      <w:pPr>
        <w:spacing w:line="120" w:lineRule="auto"/>
        <w:rPr>
          <w:rFonts w:asciiTheme="majorHAnsi" w:eastAsiaTheme="majorEastAsia" w:hAnsiTheme="majorHAnsi" w:cstheme="majorBidi"/>
        </w:rPr>
      </w:pPr>
    </w:p>
    <w:p w14:paraId="2FC99485" w14:textId="11071EE4" w:rsidR="00520B49" w:rsidRPr="00520B49" w:rsidRDefault="3FA9B7BF" w:rsidP="06A9AC39">
      <w:pPr>
        <w:pStyle w:val="NormalWeb"/>
        <w:numPr>
          <w:ilvl w:val="0"/>
          <w:numId w:val="3"/>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F</w:t>
      </w:r>
      <w:r w:rsidR="00520B49" w:rsidRPr="06A9AC39">
        <w:rPr>
          <w:rFonts w:asciiTheme="majorHAnsi" w:eastAsiaTheme="majorEastAsia" w:hAnsiTheme="majorHAnsi" w:cstheme="majorBidi"/>
          <w:sz w:val="22"/>
          <w:szCs w:val="22"/>
        </w:rPr>
        <w:t>unds can be used for, but are not limited to:</w:t>
      </w:r>
    </w:p>
    <w:p w14:paraId="5B817D60" w14:textId="058FA31C" w:rsidR="00520B49" w:rsidRDefault="00520B49" w:rsidP="00005433">
      <w:pPr>
        <w:pStyle w:val="NormalWeb"/>
        <w:numPr>
          <w:ilvl w:val="0"/>
          <w:numId w:val="25"/>
        </w:numPr>
        <w:tabs>
          <w:tab w:val="left" w:pos="547"/>
        </w:tabs>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Racks, stands, or other display equipment to showcase healthy items.</w:t>
      </w:r>
    </w:p>
    <w:p w14:paraId="12D95E62" w14:textId="53822AD4" w:rsidR="00520B49" w:rsidRDefault="00520B49" w:rsidP="00005433">
      <w:pPr>
        <w:pStyle w:val="NormalWeb"/>
        <w:numPr>
          <w:ilvl w:val="0"/>
          <w:numId w:val="25"/>
        </w:numPr>
        <w:tabs>
          <w:tab w:val="left" w:pos="547"/>
        </w:tabs>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Food ONLY if part of a specific educational activity. For example, conducting a taste test of healthy product alternatives is a reasonable request. Funds should not be used to purchase meals.</w:t>
      </w:r>
    </w:p>
    <w:p w14:paraId="49104BF0" w14:textId="54387FF6" w:rsidR="00520B49" w:rsidRPr="00520B49" w:rsidRDefault="0032176D" w:rsidP="00005433">
      <w:pPr>
        <w:pStyle w:val="NormalWeb"/>
        <w:numPr>
          <w:ilvl w:val="0"/>
          <w:numId w:val="25"/>
        </w:numPr>
        <w:tabs>
          <w:tab w:val="left" w:pos="547"/>
        </w:tabs>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Gardening tools/supplies.</w:t>
      </w:r>
    </w:p>
    <w:p w14:paraId="119F4996" w14:textId="2D4788D8" w:rsidR="00520B49" w:rsidRPr="00520B49" w:rsidRDefault="00520B49" w:rsidP="00005433">
      <w:pPr>
        <w:pStyle w:val="NormalWeb"/>
        <w:numPr>
          <w:ilvl w:val="0"/>
          <w:numId w:val="25"/>
        </w:numPr>
        <w:tabs>
          <w:tab w:val="left" w:pos="547"/>
        </w:tabs>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Other items involved in taste testing to educate employees on healthy options.</w:t>
      </w:r>
    </w:p>
    <w:p w14:paraId="6F282B22" w14:textId="0BEBE112" w:rsidR="00520B49" w:rsidRPr="00520B49" w:rsidRDefault="00520B49" w:rsidP="00005433">
      <w:pPr>
        <w:pStyle w:val="NormalWeb"/>
        <w:numPr>
          <w:ilvl w:val="0"/>
          <w:numId w:val="25"/>
        </w:numPr>
        <w:tabs>
          <w:tab w:val="left" w:pos="547"/>
        </w:tabs>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Development and printing of additional marketing materials such as table tents, bulletin board materials, etc.</w:t>
      </w:r>
    </w:p>
    <w:p w14:paraId="5CD4AE69" w14:textId="6C1D5219" w:rsidR="00520B49" w:rsidRPr="00520B49" w:rsidRDefault="00520B49" w:rsidP="00005433">
      <w:pPr>
        <w:pStyle w:val="NormalWeb"/>
        <w:numPr>
          <w:ilvl w:val="0"/>
          <w:numId w:val="25"/>
        </w:numPr>
        <w:tabs>
          <w:tab w:val="left" w:pos="547"/>
        </w:tabs>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Prizes/incentives for choosing green and yellow items.</w:t>
      </w:r>
    </w:p>
    <w:p w14:paraId="6633DC17" w14:textId="77777777" w:rsidR="00520B49" w:rsidRPr="00520B49" w:rsidRDefault="00520B49" w:rsidP="06A9AC39">
      <w:pPr>
        <w:spacing w:line="120" w:lineRule="auto"/>
        <w:rPr>
          <w:rFonts w:asciiTheme="majorHAnsi" w:eastAsiaTheme="majorEastAsia" w:hAnsiTheme="majorHAnsi" w:cstheme="majorBidi"/>
        </w:rPr>
      </w:pPr>
    </w:p>
    <w:p w14:paraId="6E8F5869" w14:textId="77777777" w:rsidR="00520B49" w:rsidRPr="003A3678" w:rsidRDefault="00520B49" w:rsidP="06A9AC39">
      <w:pPr>
        <w:pStyle w:val="Heading4"/>
        <w:numPr>
          <w:ilvl w:val="0"/>
          <w:numId w:val="18"/>
        </w:numPr>
        <w:tabs>
          <w:tab w:val="left" w:pos="547"/>
        </w:tabs>
        <w:spacing w:before="0"/>
        <w:textAlignment w:val="baseline"/>
        <w:rPr>
          <w:b/>
          <w:bCs/>
          <w:color w:val="36608A"/>
        </w:rPr>
      </w:pPr>
      <w:hyperlink r:id="rId26" w:history="1">
        <w:r w:rsidRPr="003A3678">
          <w:rPr>
            <w:rStyle w:val="Hyperlink"/>
            <w:b/>
            <w:bCs/>
            <w:color w:val="36608A"/>
            <w:u w:val="none"/>
            <w:bdr w:val="none" w:sz="0" w:space="0" w:color="auto" w:frame="1"/>
          </w:rPr>
          <w:t>Healthier Vending and Snack Bar</w:t>
        </w:r>
      </w:hyperlink>
    </w:p>
    <w:p w14:paraId="0C3FB03B" w14:textId="77777777" w:rsidR="00520B49" w:rsidRPr="00520B49" w:rsidRDefault="00520B49" w:rsidP="06A9AC39">
      <w:pPr>
        <w:pStyle w:val="NormalWeb"/>
        <w:tabs>
          <w:tab w:val="left" w:pos="547"/>
        </w:tabs>
        <w:spacing w:before="0" w:beforeAutospacing="0" w:after="0" w:afterAutospacing="0"/>
        <w:ind w:left="44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 xml:space="preserve">Incorporating healthier snack food and beverage items in vending machines and snack bars by categorizing them as GREEN, YELLOW, and RED based on the standards outlined in the </w:t>
      </w:r>
      <w:hyperlink r:id="rId27">
        <w:r w:rsidRPr="06A9AC39">
          <w:rPr>
            <w:rStyle w:val="Hyperlink"/>
            <w:rFonts w:asciiTheme="majorHAnsi" w:eastAsiaTheme="majorEastAsia" w:hAnsiTheme="majorHAnsi" w:cstheme="majorBidi"/>
            <w:sz w:val="22"/>
            <w:szCs w:val="22"/>
          </w:rPr>
          <w:t>South Dakota Healthier Vending and Snack Bar Toolkit</w:t>
        </w:r>
      </w:hyperlink>
      <w:r w:rsidRPr="06A9AC39">
        <w:rPr>
          <w:rFonts w:asciiTheme="majorHAnsi" w:eastAsiaTheme="majorEastAsia" w:hAnsiTheme="majorHAnsi" w:cstheme="majorBidi"/>
          <w:sz w:val="22"/>
          <w:szCs w:val="22"/>
        </w:rPr>
        <w:t>. Additional activities such as competitions or challenges in the workplace that focus on the promotion of healthier eating can be included.</w:t>
      </w:r>
    </w:p>
    <w:p w14:paraId="0258731F" w14:textId="77777777" w:rsidR="00520B49" w:rsidRPr="00520B49" w:rsidRDefault="00520B49" w:rsidP="06A9AC39">
      <w:pPr>
        <w:pStyle w:val="NormalWeb"/>
        <w:tabs>
          <w:tab w:val="left" w:pos="547"/>
        </w:tabs>
        <w:spacing w:before="0" w:beforeAutospacing="0" w:after="0" w:afterAutospacing="0" w:line="120" w:lineRule="auto"/>
        <w:ind w:left="446"/>
        <w:textAlignment w:val="baseline"/>
        <w:rPr>
          <w:rFonts w:asciiTheme="majorHAnsi" w:eastAsiaTheme="majorEastAsia" w:hAnsiTheme="majorHAnsi" w:cstheme="majorBidi"/>
          <w:sz w:val="22"/>
          <w:szCs w:val="22"/>
        </w:rPr>
      </w:pPr>
    </w:p>
    <w:p w14:paraId="13FC7683" w14:textId="6EE4A6AE" w:rsidR="00520B49" w:rsidRDefault="612ED25B" w:rsidP="006C563E">
      <w:pPr>
        <w:pStyle w:val="NormalWeb"/>
        <w:spacing w:before="0" w:beforeAutospacing="0" w:after="0" w:afterAutospacing="0"/>
        <w:ind w:firstLine="44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F</w:t>
      </w:r>
      <w:r w:rsidR="00520B49" w:rsidRPr="06A9AC39">
        <w:rPr>
          <w:rFonts w:asciiTheme="majorHAnsi" w:eastAsiaTheme="majorEastAsia" w:hAnsiTheme="majorHAnsi" w:cstheme="majorBidi"/>
          <w:sz w:val="22"/>
          <w:szCs w:val="22"/>
        </w:rPr>
        <w:t>unds can be used for, but are not limited to:</w:t>
      </w:r>
      <w:r w:rsidR="00520B49">
        <w:tab/>
      </w:r>
    </w:p>
    <w:p w14:paraId="5FE8F9EB" w14:textId="23504D45" w:rsidR="00520B49" w:rsidRDefault="00520B49" w:rsidP="00005433">
      <w:pPr>
        <w:pStyle w:val="NormalWeb"/>
        <w:numPr>
          <w:ilvl w:val="0"/>
          <w:numId w:val="25"/>
        </w:numPr>
        <w:tabs>
          <w:tab w:val="left" w:pos="547"/>
        </w:tabs>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New vending machines.</w:t>
      </w:r>
    </w:p>
    <w:p w14:paraId="6DB7F0EE" w14:textId="4678CED3" w:rsidR="00520B49" w:rsidRDefault="00520B49" w:rsidP="00005433">
      <w:pPr>
        <w:pStyle w:val="NormalWeb"/>
        <w:numPr>
          <w:ilvl w:val="0"/>
          <w:numId w:val="25"/>
        </w:numPr>
        <w:tabs>
          <w:tab w:val="left" w:pos="547"/>
        </w:tabs>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Glass front refrigerator/cooler.</w:t>
      </w:r>
    </w:p>
    <w:p w14:paraId="40321343" w14:textId="3672D410" w:rsidR="00520B49" w:rsidRDefault="00520B49" w:rsidP="00005433">
      <w:pPr>
        <w:pStyle w:val="NormalWeb"/>
        <w:numPr>
          <w:ilvl w:val="0"/>
          <w:numId w:val="25"/>
        </w:numPr>
        <w:tabs>
          <w:tab w:val="left" w:pos="547"/>
        </w:tabs>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Racks, stands, or other display equipment to showcase healthy items at snack bars and</w:t>
      </w:r>
      <w:r w:rsidR="4F1F9B18" w:rsidRPr="06A9AC39">
        <w:rPr>
          <w:rFonts w:asciiTheme="majorHAnsi" w:eastAsiaTheme="majorEastAsia" w:hAnsiTheme="majorHAnsi" w:cstheme="majorBidi"/>
          <w:sz w:val="22"/>
          <w:szCs w:val="22"/>
        </w:rPr>
        <w:t xml:space="preserve"> </w:t>
      </w:r>
      <w:r w:rsidRPr="06A9AC39">
        <w:rPr>
          <w:rFonts w:asciiTheme="majorHAnsi" w:eastAsiaTheme="majorEastAsia" w:hAnsiTheme="majorHAnsi" w:cstheme="majorBidi"/>
          <w:sz w:val="22"/>
          <w:szCs w:val="22"/>
        </w:rPr>
        <w:t>cafeterias.</w:t>
      </w:r>
    </w:p>
    <w:p w14:paraId="3CBED810" w14:textId="78E0DAEF" w:rsidR="00520B49" w:rsidRDefault="00520B49" w:rsidP="00005433">
      <w:pPr>
        <w:pStyle w:val="NormalWeb"/>
        <w:numPr>
          <w:ilvl w:val="0"/>
          <w:numId w:val="25"/>
        </w:numPr>
        <w:tabs>
          <w:tab w:val="left" w:pos="547"/>
        </w:tabs>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Food ONLY if part of a specific educational activity. For example, conducting a taste test of healthy product alternatives is a reasonable request. Funds should not be used to purchase a meal for anyone.</w:t>
      </w:r>
    </w:p>
    <w:p w14:paraId="36984B90" w14:textId="678B1C35" w:rsidR="00520B49" w:rsidRDefault="00520B49" w:rsidP="00005433">
      <w:pPr>
        <w:pStyle w:val="NormalWeb"/>
        <w:numPr>
          <w:ilvl w:val="0"/>
          <w:numId w:val="25"/>
        </w:numPr>
        <w:tabs>
          <w:tab w:val="left" w:pos="547"/>
        </w:tabs>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Other items involved in taste testing to educate employees on healthy options.</w:t>
      </w:r>
    </w:p>
    <w:p w14:paraId="7967D108" w14:textId="7348A5E4" w:rsidR="00520B49" w:rsidRDefault="00520B49" w:rsidP="00005433">
      <w:pPr>
        <w:pStyle w:val="NormalWeb"/>
        <w:numPr>
          <w:ilvl w:val="0"/>
          <w:numId w:val="25"/>
        </w:numPr>
        <w:tabs>
          <w:tab w:val="left" w:pos="547"/>
        </w:tabs>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Development and printing of additional marketing materials such as table tents, bulletin board materials, etc.</w:t>
      </w:r>
    </w:p>
    <w:p w14:paraId="72F29BED" w14:textId="2D705949" w:rsidR="00520B49" w:rsidRDefault="00520B49" w:rsidP="00005433">
      <w:pPr>
        <w:pStyle w:val="NormalWeb"/>
        <w:numPr>
          <w:ilvl w:val="0"/>
          <w:numId w:val="25"/>
        </w:numPr>
        <w:tabs>
          <w:tab w:val="left" w:pos="547"/>
        </w:tabs>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Miscellaneous printing costs.</w:t>
      </w:r>
    </w:p>
    <w:p w14:paraId="36D00E6C" w14:textId="7BDD2444" w:rsidR="00520B49" w:rsidRDefault="00520B49" w:rsidP="00005433">
      <w:pPr>
        <w:pStyle w:val="NormalWeb"/>
        <w:numPr>
          <w:ilvl w:val="0"/>
          <w:numId w:val="25"/>
        </w:numPr>
        <w:tabs>
          <w:tab w:val="left" w:pos="547"/>
        </w:tabs>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Prizes/incentives for purchasing green and yellow items.</w:t>
      </w:r>
    </w:p>
    <w:p w14:paraId="6437AAE0" w14:textId="56957ECD" w:rsidR="00520B49" w:rsidRDefault="2BBCA827" w:rsidP="06A9AC39">
      <w:pPr>
        <w:pStyle w:val="NormalWeb"/>
        <w:tabs>
          <w:tab w:val="left" w:pos="547"/>
        </w:tabs>
        <w:spacing w:before="0" w:beforeAutospacing="0" w:after="0" w:afterAutospacing="0"/>
        <w:ind w:left="1166" w:hanging="36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 xml:space="preserve">•     </w:t>
      </w:r>
      <w:r w:rsidR="00520B49" w:rsidRPr="06A9AC39">
        <w:rPr>
          <w:rFonts w:asciiTheme="majorHAnsi" w:eastAsiaTheme="majorEastAsia" w:hAnsiTheme="majorHAnsi" w:cstheme="majorBidi"/>
          <w:sz w:val="22"/>
          <w:szCs w:val="22"/>
        </w:rPr>
        <w:t xml:space="preserve">Wayfinding signs to promote vending machines, snack bars, and/or cafeterias throughout your business.  </w:t>
      </w:r>
    </w:p>
    <w:p w14:paraId="1766A463" w14:textId="77777777" w:rsidR="006C563E" w:rsidRDefault="00520B49" w:rsidP="006C563E">
      <w:pPr>
        <w:pStyle w:val="NormalWeb"/>
        <w:numPr>
          <w:ilvl w:val="0"/>
          <w:numId w:val="25"/>
        </w:numPr>
        <w:tabs>
          <w:tab w:val="left" w:pos="547"/>
        </w:tabs>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Presentations from nutritionists/dieticians.</w:t>
      </w:r>
    </w:p>
    <w:p w14:paraId="1B0B79BC" w14:textId="1856F958" w:rsidR="00B07EB4" w:rsidRDefault="00B07EB4" w:rsidP="3A16DEC9">
      <w:pPr>
        <w:pStyle w:val="NormalWeb"/>
        <w:tabs>
          <w:tab w:val="left" w:pos="547"/>
        </w:tabs>
        <w:spacing w:before="0" w:beforeAutospacing="0" w:after="0" w:afterAutospacing="0"/>
        <w:ind w:firstLine="446"/>
        <w:textAlignment w:val="baseline"/>
        <w:rPr>
          <w:rFonts w:asciiTheme="minorHAnsi" w:hAnsiTheme="minorHAnsi" w:cstheme="minorBidi"/>
          <w:b/>
          <w:bCs/>
        </w:rPr>
      </w:pPr>
    </w:p>
    <w:p w14:paraId="0A0F2288" w14:textId="77777777" w:rsidR="003A3678" w:rsidRDefault="003A3678" w:rsidP="003A3678">
      <w:pPr>
        <w:ind w:firstLine="450"/>
        <w:rPr>
          <w:rFonts w:asciiTheme="majorHAnsi" w:eastAsiaTheme="majorEastAsia" w:hAnsiTheme="majorHAnsi" w:cstheme="majorBidi"/>
          <w:b/>
          <w:bCs/>
        </w:rPr>
      </w:pPr>
      <w:r>
        <w:rPr>
          <w:rFonts w:asciiTheme="majorHAnsi" w:eastAsiaTheme="majorEastAsia" w:hAnsiTheme="majorHAnsi" w:cstheme="majorBidi"/>
          <w:b/>
          <w:bCs/>
        </w:rPr>
        <w:lastRenderedPageBreak/>
        <w:t>Resources</w:t>
      </w:r>
    </w:p>
    <w:p w14:paraId="6F5A9F26" w14:textId="43F8BF52" w:rsidR="004133EE" w:rsidRPr="00FA4AFB" w:rsidRDefault="004133EE" w:rsidP="06A9AC39">
      <w:pPr>
        <w:pStyle w:val="Heading4"/>
        <w:spacing w:before="0"/>
        <w:ind w:left="450"/>
        <w:textAlignment w:val="baseline"/>
        <w:rPr>
          <w:rFonts w:asciiTheme="minorHAnsi" w:hAnsiTheme="minorHAnsi" w:cstheme="minorHAnsi"/>
          <w:b/>
          <w:bCs/>
          <w:i w:val="0"/>
          <w:iCs w:val="0"/>
          <w:color w:val="4472C4" w:themeColor="accent1"/>
        </w:rPr>
      </w:pPr>
      <w:r w:rsidRPr="00FA4AFB">
        <w:rPr>
          <w:rFonts w:asciiTheme="minorHAnsi" w:hAnsiTheme="minorHAnsi" w:cstheme="minorHAnsi"/>
          <w:b/>
          <w:bCs/>
          <w:i w:val="0"/>
          <w:iCs w:val="0"/>
          <w:color w:val="auto"/>
        </w:rPr>
        <w:t>American Heart Association</w:t>
      </w:r>
    </w:p>
    <w:p w14:paraId="7DD75657" w14:textId="6A03E30D" w:rsidR="004133EE" w:rsidRPr="006C563E" w:rsidRDefault="004133EE" w:rsidP="00005433">
      <w:pPr>
        <w:pStyle w:val="ListParagraph"/>
        <w:numPr>
          <w:ilvl w:val="0"/>
          <w:numId w:val="25"/>
        </w:numPr>
        <w:ind w:left="1166"/>
        <w:rPr>
          <w:rFonts w:asciiTheme="minorHAnsi" w:eastAsiaTheme="majorEastAsia" w:hAnsiTheme="minorHAnsi" w:cstheme="minorHAnsi"/>
          <w:color w:val="4472C4" w:themeColor="accent1"/>
          <w:u w:val="single"/>
        </w:rPr>
      </w:pPr>
      <w:hyperlink r:id="rId28">
        <w:r w:rsidRPr="006C563E">
          <w:rPr>
            <w:rStyle w:val="Hyperlink"/>
            <w:rFonts w:asciiTheme="minorHAnsi" w:eastAsiaTheme="majorEastAsia" w:hAnsiTheme="minorHAnsi" w:cstheme="minorHAnsi"/>
            <w:color w:val="4472C4" w:themeColor="accent1"/>
          </w:rPr>
          <w:t>Healthy For Life</w:t>
        </w:r>
      </w:hyperlink>
    </w:p>
    <w:p w14:paraId="53801947" w14:textId="230C750D" w:rsidR="004133EE" w:rsidRPr="006C563E" w:rsidRDefault="004133EE" w:rsidP="00005433">
      <w:pPr>
        <w:pStyle w:val="ListParagraph"/>
        <w:numPr>
          <w:ilvl w:val="0"/>
          <w:numId w:val="25"/>
        </w:numPr>
        <w:ind w:left="1166"/>
        <w:rPr>
          <w:rFonts w:asciiTheme="minorHAnsi" w:eastAsiaTheme="majorEastAsia" w:hAnsiTheme="minorHAnsi" w:cstheme="minorHAnsi"/>
          <w:color w:val="4472C4" w:themeColor="accent1"/>
          <w:u w:val="single"/>
        </w:rPr>
      </w:pPr>
      <w:hyperlink r:id="rId29">
        <w:r w:rsidRPr="006C563E">
          <w:rPr>
            <w:rStyle w:val="Hyperlink"/>
            <w:rFonts w:asciiTheme="minorHAnsi" w:eastAsiaTheme="majorEastAsia" w:hAnsiTheme="minorHAnsi" w:cstheme="minorHAnsi"/>
            <w:color w:val="4472C4" w:themeColor="accent1"/>
          </w:rPr>
          <w:t>Healthy Food and Beverages Toolkit</w:t>
        </w:r>
      </w:hyperlink>
    </w:p>
    <w:p w14:paraId="045C179A" w14:textId="77777777" w:rsidR="006C563E" w:rsidRPr="006C563E" w:rsidRDefault="006C563E" w:rsidP="006C563E">
      <w:pPr>
        <w:rPr>
          <w:rFonts w:asciiTheme="minorHAnsi" w:eastAsiaTheme="majorEastAsia" w:hAnsiTheme="minorHAnsi" w:cstheme="minorHAnsi"/>
          <w:color w:val="4472C4" w:themeColor="accent1"/>
          <w:u w:val="single"/>
        </w:rPr>
      </w:pPr>
    </w:p>
    <w:p w14:paraId="21E27A89" w14:textId="6593BA30" w:rsidR="00520B49" w:rsidRPr="003A3678" w:rsidRDefault="00520B49" w:rsidP="06A9AC39">
      <w:pPr>
        <w:pStyle w:val="Heading4"/>
        <w:numPr>
          <w:ilvl w:val="0"/>
          <w:numId w:val="17"/>
        </w:numPr>
        <w:spacing w:before="0"/>
        <w:textAlignment w:val="baseline"/>
        <w:rPr>
          <w:b/>
          <w:bCs/>
          <w:color w:val="36608A"/>
        </w:rPr>
      </w:pPr>
      <w:hyperlink r:id="rId30" w:history="1">
        <w:r w:rsidRPr="003A3678">
          <w:rPr>
            <w:rStyle w:val="Hyperlink"/>
            <w:b/>
            <w:bCs/>
            <w:color w:val="36608A"/>
            <w:u w:val="none"/>
            <w:bdr w:val="none" w:sz="0" w:space="0" w:color="auto" w:frame="1"/>
          </w:rPr>
          <w:t>Breastfeeding Support</w:t>
        </w:r>
      </w:hyperlink>
    </w:p>
    <w:p w14:paraId="0883938B" w14:textId="63546EBF" w:rsidR="00520B49" w:rsidRPr="00520B49" w:rsidRDefault="00520B49" w:rsidP="06A9AC39">
      <w:pPr>
        <w:pStyle w:val="NormalWeb"/>
        <w:spacing w:before="0" w:beforeAutospacing="0" w:after="0" w:afterAutospacing="0"/>
        <w:ind w:left="44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 xml:space="preserve">Providing breastfeeding support to employees and customers by taking the SD Breastfeeding-Friendly Business Pledge and creating a breastfeeding-friendly environment (i.e. policy implementation, lactation space development or improvement, </w:t>
      </w:r>
      <w:r w:rsidR="003A3678" w:rsidRPr="06A9AC39">
        <w:rPr>
          <w:rFonts w:asciiTheme="majorHAnsi" w:eastAsiaTheme="majorEastAsia" w:hAnsiTheme="majorHAnsi" w:cstheme="majorBidi"/>
          <w:sz w:val="22"/>
          <w:szCs w:val="22"/>
        </w:rPr>
        <w:t>etc.</w:t>
      </w:r>
      <w:r w:rsidRPr="06A9AC39">
        <w:rPr>
          <w:rFonts w:asciiTheme="majorHAnsi" w:eastAsiaTheme="majorEastAsia" w:hAnsiTheme="majorHAnsi" w:cstheme="majorBidi"/>
          <w:sz w:val="22"/>
          <w:szCs w:val="22"/>
        </w:rPr>
        <w:t>…) in compliance with state and federal breastfeeding laws.</w:t>
      </w:r>
    </w:p>
    <w:p w14:paraId="3ABFF0B2" w14:textId="77777777" w:rsidR="00520B49" w:rsidRPr="00520B49" w:rsidRDefault="00520B49" w:rsidP="06A9AC39">
      <w:pPr>
        <w:pStyle w:val="NormalWeb"/>
        <w:spacing w:before="0" w:beforeAutospacing="0" w:after="0" w:afterAutospacing="0" w:line="120" w:lineRule="auto"/>
        <w:ind w:left="446"/>
        <w:textAlignment w:val="baseline"/>
        <w:rPr>
          <w:rFonts w:asciiTheme="majorHAnsi" w:eastAsiaTheme="majorEastAsia" w:hAnsiTheme="majorHAnsi" w:cstheme="majorBidi"/>
          <w:sz w:val="22"/>
          <w:szCs w:val="22"/>
        </w:rPr>
      </w:pPr>
    </w:p>
    <w:p w14:paraId="7081B527" w14:textId="00B7CB69" w:rsidR="00520B49" w:rsidRPr="00520B49" w:rsidRDefault="689ED1B1" w:rsidP="00FB1D00">
      <w:pPr>
        <w:pStyle w:val="NormalWeb"/>
        <w:spacing w:before="0" w:beforeAutospacing="0" w:after="225" w:afterAutospacing="0"/>
        <w:ind w:left="44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F</w:t>
      </w:r>
      <w:r w:rsidR="00520B49" w:rsidRPr="06A9AC39">
        <w:rPr>
          <w:rFonts w:asciiTheme="majorHAnsi" w:eastAsiaTheme="majorEastAsia" w:hAnsiTheme="majorHAnsi" w:cstheme="majorBidi"/>
          <w:sz w:val="22"/>
          <w:szCs w:val="22"/>
        </w:rPr>
        <w:t xml:space="preserve">unds can be used to create a new lactation space, improve an existing space, and/or come up with innovative, space-saving ideas to meet staff breastfeeding needs for employees primarily working outdoors and/or who frequently travel. </w:t>
      </w:r>
    </w:p>
    <w:p w14:paraId="3B0F86DD" w14:textId="2FDF3256" w:rsidR="00520B49" w:rsidRPr="00520B49" w:rsidRDefault="2CC70709" w:rsidP="00FB1D00">
      <w:pPr>
        <w:pStyle w:val="NormalWeb"/>
        <w:spacing w:before="0" w:beforeAutospacing="0" w:after="0" w:afterAutospacing="0"/>
        <w:ind w:left="45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F</w:t>
      </w:r>
      <w:r w:rsidR="00520B49" w:rsidRPr="06A9AC39">
        <w:rPr>
          <w:rFonts w:asciiTheme="majorHAnsi" w:eastAsiaTheme="majorEastAsia" w:hAnsiTheme="majorHAnsi" w:cstheme="majorBidi"/>
          <w:sz w:val="22"/>
          <w:szCs w:val="22"/>
        </w:rPr>
        <w:t>unds can be used for, but are not limited to:</w:t>
      </w:r>
    </w:p>
    <w:p w14:paraId="5DB5A320" w14:textId="77777777" w:rsidR="00520B49" w:rsidRPr="00520B49" w:rsidRDefault="00520B49" w:rsidP="00005433">
      <w:pPr>
        <w:pStyle w:val="NormalWeb"/>
        <w:numPr>
          <w:ilvl w:val="0"/>
          <w:numId w:val="24"/>
        </w:numPr>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Indoor Lactation Space: Door locks, privacy signs, privacy screens/partitions, a comfortable chair, table for a breast pump, multi-user breast pump, mini-refrigerator, microwave, clock, mirror, calming décor, and wastebasket.</w:t>
      </w:r>
    </w:p>
    <w:p w14:paraId="1C3FF079" w14:textId="77777777" w:rsidR="00520B49" w:rsidRPr="00520B49" w:rsidRDefault="00520B49" w:rsidP="00005433">
      <w:pPr>
        <w:pStyle w:val="NormalWeb"/>
        <w:numPr>
          <w:ilvl w:val="0"/>
          <w:numId w:val="24"/>
        </w:numPr>
        <w:spacing w:before="0" w:beforeAutospacing="0" w:after="0"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Mobile Lactation Space: Pop-up tent or outdoor shelter, breast pump battery pack, collapsible seating, and table to hold breast pump, hand sanitizer, and vehicle windshield cover.</w:t>
      </w:r>
    </w:p>
    <w:p w14:paraId="5BF9105F" w14:textId="77777777" w:rsidR="00520B49" w:rsidRPr="00520B49" w:rsidRDefault="00520B49" w:rsidP="00005433">
      <w:pPr>
        <w:pStyle w:val="NormalWeb"/>
        <w:numPr>
          <w:ilvl w:val="0"/>
          <w:numId w:val="24"/>
        </w:numPr>
        <w:spacing w:before="0" w:beforeAutospacing="0" w:after="225" w:afterAutospacing="0"/>
        <w:ind w:left="116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Communications: Schedule or sign-up sheet for the use of space, educational materials, and bulletin board. Promotional materials to inform staff and customers about lactation services and educational materials/lending library.</w:t>
      </w:r>
    </w:p>
    <w:p w14:paraId="7CF5F21C" w14:textId="77777777" w:rsidR="00520B49" w:rsidRPr="003A3678" w:rsidRDefault="00520B49" w:rsidP="06A9AC39">
      <w:pPr>
        <w:rPr>
          <w:rStyle w:val="Hyperlink"/>
          <w:rFonts w:asciiTheme="majorHAnsi" w:eastAsiaTheme="majorEastAsia" w:hAnsiTheme="majorHAnsi" w:cstheme="majorBidi"/>
          <w:b/>
          <w:bCs/>
          <w:color w:val="F9A01D"/>
          <w:u w:val="none"/>
          <w:bdr w:val="none" w:sz="0" w:space="0" w:color="auto" w:frame="1"/>
        </w:rPr>
      </w:pPr>
      <w:r w:rsidRPr="003A3678">
        <w:rPr>
          <w:rStyle w:val="Hyperlink"/>
          <w:rFonts w:asciiTheme="majorHAnsi" w:eastAsiaTheme="majorEastAsia" w:hAnsiTheme="majorHAnsi" w:cstheme="majorBidi"/>
          <w:b/>
          <w:bCs/>
          <w:color w:val="F9A01D"/>
          <w:u w:val="none"/>
          <w:bdr w:val="none" w:sz="0" w:space="0" w:color="auto" w:frame="1"/>
        </w:rPr>
        <w:t>Physical Activity Intervention</w:t>
      </w:r>
    </w:p>
    <w:p w14:paraId="3E4BCC73" w14:textId="56F959D7" w:rsidR="00520B49" w:rsidRPr="003A3678" w:rsidRDefault="00520B49" w:rsidP="06A9AC39">
      <w:pPr>
        <w:pStyle w:val="Heading4"/>
        <w:numPr>
          <w:ilvl w:val="0"/>
          <w:numId w:val="16"/>
        </w:numPr>
        <w:spacing w:before="0"/>
        <w:textAlignment w:val="baseline"/>
        <w:rPr>
          <w:rStyle w:val="Hyperlink"/>
          <w:b/>
          <w:bCs/>
          <w:color w:val="36608A"/>
          <w:u w:val="none"/>
        </w:rPr>
      </w:pPr>
      <w:r w:rsidRPr="003A3678">
        <w:rPr>
          <w:rStyle w:val="Hyperlink"/>
          <w:b/>
          <w:bCs/>
          <w:color w:val="36608A"/>
          <w:u w:val="none"/>
          <w:bdr w:val="none" w:sz="0" w:space="0" w:color="auto" w:frame="1"/>
        </w:rPr>
        <w:t xml:space="preserve">Worksite Physical Activity </w:t>
      </w:r>
    </w:p>
    <w:p w14:paraId="7BEE29FF" w14:textId="57529EBA" w:rsidR="00520B49" w:rsidRPr="00520B49" w:rsidRDefault="00520B49" w:rsidP="06A9AC39">
      <w:pPr>
        <w:pStyle w:val="NormalWeb"/>
        <w:spacing w:before="0" w:beforeAutospacing="0" w:after="0" w:afterAutospacing="0"/>
        <w:ind w:left="44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 xml:space="preserve">Encourage and provide support for employee physical activity.  </w:t>
      </w:r>
    </w:p>
    <w:p w14:paraId="370E65DF" w14:textId="31EF0E1E" w:rsidR="004133EE" w:rsidRDefault="00520B49" w:rsidP="06A9AC39">
      <w:pPr>
        <w:pStyle w:val="NormalWeb"/>
        <w:spacing w:before="0" w:beforeAutospacing="0" w:after="0" w:afterAutospacing="0"/>
        <w:ind w:left="44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 xml:space="preserve">The </w:t>
      </w:r>
      <w:hyperlink r:id="rId31">
        <w:r w:rsidRPr="06A9AC39">
          <w:rPr>
            <w:rStyle w:val="Hyperlink"/>
            <w:rFonts w:asciiTheme="majorHAnsi" w:eastAsiaTheme="majorEastAsia" w:hAnsiTheme="majorHAnsi" w:cstheme="majorBidi"/>
            <w:sz w:val="22"/>
            <w:szCs w:val="22"/>
          </w:rPr>
          <w:t>Physical Activity Guidelines for Americans, 2</w:t>
        </w:r>
        <w:r w:rsidRPr="06A9AC39">
          <w:rPr>
            <w:rStyle w:val="Hyperlink"/>
            <w:rFonts w:asciiTheme="majorHAnsi" w:eastAsiaTheme="majorEastAsia" w:hAnsiTheme="majorHAnsi" w:cstheme="majorBidi"/>
            <w:sz w:val="22"/>
            <w:szCs w:val="22"/>
            <w:vertAlign w:val="superscript"/>
          </w:rPr>
          <w:t>nd</w:t>
        </w:r>
        <w:r w:rsidRPr="06A9AC39">
          <w:rPr>
            <w:rStyle w:val="Hyperlink"/>
            <w:rFonts w:asciiTheme="majorHAnsi" w:eastAsiaTheme="majorEastAsia" w:hAnsiTheme="majorHAnsi" w:cstheme="majorBidi"/>
            <w:sz w:val="22"/>
            <w:szCs w:val="22"/>
          </w:rPr>
          <w:t xml:space="preserve"> Edition</w:t>
        </w:r>
      </w:hyperlink>
      <w:r w:rsidRPr="06A9AC39">
        <w:rPr>
          <w:rFonts w:asciiTheme="majorHAnsi" w:eastAsiaTheme="majorEastAsia" w:hAnsiTheme="majorHAnsi" w:cstheme="majorBidi"/>
          <w:sz w:val="22"/>
          <w:szCs w:val="22"/>
        </w:rPr>
        <w:t xml:space="preserve"> (Guidelines), recommends 150 minutes per week of moderate-intensity aerobic physical activity for adults, and 2 or more days per week of muscle-strengthening physical activity, working all major muscle groups. The </w:t>
      </w:r>
      <w:hyperlink r:id="rId32">
        <w:r w:rsidRPr="06A9AC39">
          <w:rPr>
            <w:rStyle w:val="Hyperlink"/>
            <w:rFonts w:asciiTheme="majorHAnsi" w:eastAsiaTheme="majorEastAsia" w:hAnsiTheme="majorHAnsi" w:cstheme="majorBidi"/>
            <w:sz w:val="22"/>
            <w:szCs w:val="22"/>
          </w:rPr>
          <w:t>Move Your Way®</w:t>
        </w:r>
      </w:hyperlink>
      <w:r w:rsidRPr="06A9AC39">
        <w:rPr>
          <w:rFonts w:asciiTheme="majorHAnsi" w:eastAsiaTheme="majorEastAsia" w:hAnsiTheme="majorHAnsi" w:cstheme="majorBidi"/>
          <w:sz w:val="22"/>
          <w:szCs w:val="22"/>
        </w:rPr>
        <w:t xml:space="preserve"> campaign is the promotional campaign for the Guidelines. </w:t>
      </w:r>
      <w:proofErr w:type="spellStart"/>
      <w:r w:rsidRPr="06A9AC39">
        <w:rPr>
          <w:rFonts w:asciiTheme="majorHAnsi" w:eastAsiaTheme="majorEastAsia" w:hAnsiTheme="majorHAnsi" w:cstheme="majorBidi"/>
          <w:sz w:val="22"/>
          <w:szCs w:val="22"/>
        </w:rPr>
        <w:t>HealthySD</w:t>
      </w:r>
      <w:proofErr w:type="spellEnd"/>
      <w:r w:rsidRPr="06A9AC39">
        <w:rPr>
          <w:rFonts w:asciiTheme="majorHAnsi" w:eastAsiaTheme="majorEastAsia" w:hAnsiTheme="majorHAnsi" w:cstheme="majorBidi"/>
          <w:sz w:val="22"/>
          <w:szCs w:val="22"/>
        </w:rPr>
        <w:t xml:space="preserve"> has adapted the </w:t>
      </w:r>
      <w:hyperlink r:id="rId33">
        <w:r w:rsidRPr="06A9AC39">
          <w:rPr>
            <w:rStyle w:val="Hyperlink"/>
            <w:rFonts w:asciiTheme="majorHAnsi" w:eastAsiaTheme="majorEastAsia" w:hAnsiTheme="majorHAnsi" w:cstheme="majorBidi"/>
            <w:sz w:val="22"/>
            <w:szCs w:val="22"/>
          </w:rPr>
          <w:t>Move Your Way® Community Playbook</w:t>
        </w:r>
      </w:hyperlink>
      <w:r w:rsidRPr="06A9AC39">
        <w:rPr>
          <w:rFonts w:asciiTheme="majorHAnsi" w:eastAsiaTheme="majorEastAsia" w:hAnsiTheme="majorHAnsi" w:cstheme="majorBidi"/>
          <w:sz w:val="22"/>
          <w:szCs w:val="22"/>
        </w:rPr>
        <w:t xml:space="preserve"> for South Dakota audiences.  </w:t>
      </w:r>
    </w:p>
    <w:p w14:paraId="478FD17B" w14:textId="17A034C4" w:rsidR="00520B49" w:rsidRPr="00520B49" w:rsidRDefault="00520B49" w:rsidP="06A9AC39">
      <w:pPr>
        <w:pStyle w:val="NormalWeb"/>
        <w:spacing w:before="0" w:beforeAutospacing="0" w:after="0" w:afterAutospacing="0"/>
        <w:ind w:left="446"/>
        <w:contextualSpacing/>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Environmental and policy changes to support active employees are strongly encouraged for applicants</w:t>
      </w:r>
      <w:r w:rsidR="0006325C" w:rsidRPr="06A9AC39">
        <w:rPr>
          <w:rFonts w:asciiTheme="majorHAnsi" w:eastAsiaTheme="majorEastAsia" w:hAnsiTheme="majorHAnsi" w:cstheme="majorBidi"/>
          <w:sz w:val="22"/>
          <w:szCs w:val="22"/>
        </w:rPr>
        <w:t>, but are not limited to</w:t>
      </w:r>
      <w:r w:rsidRPr="06A9AC39">
        <w:rPr>
          <w:rFonts w:asciiTheme="majorHAnsi" w:eastAsiaTheme="majorEastAsia" w:hAnsiTheme="majorHAnsi" w:cstheme="majorBidi"/>
          <w:sz w:val="22"/>
          <w:szCs w:val="22"/>
        </w:rPr>
        <w:t xml:space="preserve">: </w:t>
      </w:r>
    </w:p>
    <w:p w14:paraId="7364488D" w14:textId="77777777" w:rsidR="00520B49" w:rsidRPr="00520B49" w:rsidRDefault="00520B49" w:rsidP="00005433">
      <w:pPr>
        <w:pStyle w:val="NormalWeb"/>
        <w:numPr>
          <w:ilvl w:val="0"/>
          <w:numId w:val="28"/>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 xml:space="preserve">Implement a </w:t>
      </w:r>
      <w:proofErr w:type="spellStart"/>
      <w:r w:rsidRPr="06A9AC39">
        <w:rPr>
          <w:rFonts w:asciiTheme="majorHAnsi" w:eastAsiaTheme="majorEastAsia" w:hAnsiTheme="majorHAnsi" w:cstheme="majorBidi"/>
          <w:sz w:val="22"/>
          <w:szCs w:val="22"/>
        </w:rPr>
        <w:t>WorkWell</w:t>
      </w:r>
      <w:proofErr w:type="spellEnd"/>
      <w:r w:rsidRPr="06A9AC39">
        <w:rPr>
          <w:rFonts w:asciiTheme="majorHAnsi" w:eastAsiaTheme="majorEastAsia" w:hAnsiTheme="majorHAnsi" w:cstheme="majorBidi"/>
          <w:sz w:val="22"/>
          <w:szCs w:val="22"/>
        </w:rPr>
        <w:t>/Worksite Model Physical Activity Policy</w:t>
      </w:r>
    </w:p>
    <w:p w14:paraId="69404680" w14:textId="77777777" w:rsidR="00520B49" w:rsidRPr="00520B49" w:rsidRDefault="00520B49" w:rsidP="00005433">
      <w:pPr>
        <w:pStyle w:val="NormalWeb"/>
        <w:numPr>
          <w:ilvl w:val="0"/>
          <w:numId w:val="27"/>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Install bike racks.</w:t>
      </w:r>
    </w:p>
    <w:p w14:paraId="61DD9150" w14:textId="77777777" w:rsidR="00520B49" w:rsidRPr="00520B49" w:rsidRDefault="00520B49" w:rsidP="00005433">
      <w:pPr>
        <w:pStyle w:val="NormalWeb"/>
        <w:numPr>
          <w:ilvl w:val="0"/>
          <w:numId w:val="27"/>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Dedicate onsite space for employees to engage in physical activity.</w:t>
      </w:r>
    </w:p>
    <w:p w14:paraId="0C1C8AB9" w14:textId="77777777" w:rsidR="00520B49" w:rsidRPr="00520B49" w:rsidRDefault="00520B49" w:rsidP="00005433">
      <w:pPr>
        <w:pStyle w:val="NormalWeb"/>
        <w:numPr>
          <w:ilvl w:val="0"/>
          <w:numId w:val="27"/>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Map walking routes at worksites or to nearby destinations.</w:t>
      </w:r>
    </w:p>
    <w:p w14:paraId="3E029AD2" w14:textId="77777777" w:rsidR="00520B49" w:rsidRPr="00520B49" w:rsidRDefault="00520B49" w:rsidP="00005433">
      <w:pPr>
        <w:pStyle w:val="NormalWeb"/>
        <w:numPr>
          <w:ilvl w:val="0"/>
          <w:numId w:val="27"/>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Improve aesthetics to stairwells to encourage use.</w:t>
      </w:r>
    </w:p>
    <w:p w14:paraId="114DC991" w14:textId="37288852" w:rsidR="00520B49" w:rsidRPr="0006325C" w:rsidRDefault="00520B49" w:rsidP="00005433">
      <w:pPr>
        <w:pStyle w:val="NormalWeb"/>
        <w:numPr>
          <w:ilvl w:val="0"/>
          <w:numId w:val="27"/>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Point of Decision Prompts for Physical Activity</w:t>
      </w:r>
    </w:p>
    <w:p w14:paraId="612AE7EF" w14:textId="77777777" w:rsidR="00520B49" w:rsidRPr="00520B49" w:rsidRDefault="00520B49" w:rsidP="06A9AC39">
      <w:pPr>
        <w:pStyle w:val="NormalWeb"/>
        <w:spacing w:before="0" w:beforeAutospacing="0" w:after="0" w:afterAutospacing="0"/>
        <w:ind w:left="446"/>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Other strategies to support and encourage physical activity:</w:t>
      </w:r>
    </w:p>
    <w:p w14:paraId="4610A03A" w14:textId="77777777" w:rsidR="00520B49" w:rsidRPr="00520B49" w:rsidRDefault="00520B49" w:rsidP="00005433">
      <w:pPr>
        <w:pStyle w:val="NormalWeb"/>
        <w:numPr>
          <w:ilvl w:val="0"/>
          <w:numId w:val="27"/>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 xml:space="preserve">Walking challenges. </w:t>
      </w:r>
    </w:p>
    <w:p w14:paraId="06DFBA33" w14:textId="77777777" w:rsidR="00520B49" w:rsidRPr="00520B49" w:rsidRDefault="00520B49" w:rsidP="00005433">
      <w:pPr>
        <w:pStyle w:val="NormalWeb"/>
        <w:numPr>
          <w:ilvl w:val="0"/>
          <w:numId w:val="27"/>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Physical activity opportunities such as onsite or virtual health, well-being, and physical activity classes.</w:t>
      </w:r>
    </w:p>
    <w:p w14:paraId="4FF6E3EF" w14:textId="77777777" w:rsidR="00520B49" w:rsidRPr="00520B49" w:rsidRDefault="00520B49" w:rsidP="00005433">
      <w:pPr>
        <w:pStyle w:val="NormalWeb"/>
        <w:numPr>
          <w:ilvl w:val="0"/>
          <w:numId w:val="27"/>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Partnerships with local fitness centers for discounted memberships.</w:t>
      </w:r>
    </w:p>
    <w:p w14:paraId="4D932483" w14:textId="77777777" w:rsidR="00520B49" w:rsidRPr="00520B49" w:rsidRDefault="00520B49" w:rsidP="00005433">
      <w:pPr>
        <w:pStyle w:val="NormalWeb"/>
        <w:numPr>
          <w:ilvl w:val="0"/>
          <w:numId w:val="27"/>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Implement Move Your Way® South Dakota Playbook within worksite.</w:t>
      </w:r>
    </w:p>
    <w:p w14:paraId="20EC8384" w14:textId="77777777" w:rsidR="00520B49" w:rsidRPr="00520B49" w:rsidRDefault="00520B49" w:rsidP="00005433">
      <w:pPr>
        <w:pStyle w:val="NormalWeb"/>
        <w:numPr>
          <w:ilvl w:val="0"/>
          <w:numId w:val="27"/>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lastRenderedPageBreak/>
        <w:t xml:space="preserve">Refer to </w:t>
      </w:r>
      <w:hyperlink r:id="rId34">
        <w:proofErr w:type="spellStart"/>
        <w:r w:rsidRPr="06A9AC39">
          <w:rPr>
            <w:rStyle w:val="Hyperlink"/>
            <w:rFonts w:asciiTheme="majorHAnsi" w:eastAsiaTheme="majorEastAsia" w:hAnsiTheme="majorHAnsi" w:cstheme="majorBidi"/>
            <w:sz w:val="22"/>
            <w:szCs w:val="22"/>
          </w:rPr>
          <w:t>WorkWell</w:t>
        </w:r>
        <w:proofErr w:type="spellEnd"/>
        <w:r w:rsidRPr="06A9AC39">
          <w:rPr>
            <w:rStyle w:val="Hyperlink"/>
            <w:rFonts w:asciiTheme="majorHAnsi" w:eastAsiaTheme="majorEastAsia" w:hAnsiTheme="majorHAnsi" w:cstheme="majorBidi"/>
            <w:sz w:val="22"/>
            <w:szCs w:val="22"/>
          </w:rPr>
          <w:t xml:space="preserve"> Toolkit</w:t>
        </w:r>
      </w:hyperlink>
      <w:r w:rsidRPr="06A9AC39">
        <w:rPr>
          <w:rFonts w:asciiTheme="majorHAnsi" w:eastAsiaTheme="majorEastAsia" w:hAnsiTheme="majorHAnsi" w:cstheme="majorBidi"/>
          <w:sz w:val="22"/>
          <w:szCs w:val="22"/>
        </w:rPr>
        <w:t xml:space="preserve"> – Physical Activity.</w:t>
      </w:r>
    </w:p>
    <w:p w14:paraId="2C7E3532" w14:textId="77777777" w:rsidR="00520B49" w:rsidRPr="00520B49" w:rsidRDefault="00520B49" w:rsidP="06A9AC39">
      <w:pPr>
        <w:pStyle w:val="NormalWeb"/>
        <w:spacing w:before="0" w:beforeAutospacing="0" w:after="0" w:afterAutospacing="0" w:line="120" w:lineRule="auto"/>
        <w:ind w:left="446"/>
        <w:contextualSpacing/>
        <w:textAlignment w:val="baseline"/>
        <w:rPr>
          <w:rFonts w:asciiTheme="majorHAnsi" w:eastAsiaTheme="majorEastAsia" w:hAnsiTheme="majorHAnsi" w:cstheme="majorBidi"/>
          <w:sz w:val="22"/>
          <w:szCs w:val="22"/>
        </w:rPr>
      </w:pPr>
    </w:p>
    <w:p w14:paraId="00CB9BA1" w14:textId="57002B59" w:rsidR="00520B49" w:rsidRPr="00520B49" w:rsidRDefault="7CDF9E02" w:rsidP="00986738">
      <w:pPr>
        <w:pStyle w:val="NormalWeb"/>
        <w:spacing w:before="0" w:beforeAutospacing="0" w:after="0" w:afterAutospacing="0"/>
        <w:ind w:firstLine="446"/>
        <w:contextualSpacing/>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F</w:t>
      </w:r>
      <w:r w:rsidR="00520B49" w:rsidRPr="06A9AC39">
        <w:rPr>
          <w:rFonts w:asciiTheme="majorHAnsi" w:eastAsiaTheme="majorEastAsia" w:hAnsiTheme="majorHAnsi" w:cstheme="majorBidi"/>
          <w:sz w:val="22"/>
          <w:szCs w:val="22"/>
        </w:rPr>
        <w:t xml:space="preserve">unds can be used for expenses such as: </w:t>
      </w:r>
    </w:p>
    <w:p w14:paraId="1E1E2883" w14:textId="77777777" w:rsidR="00520B49" w:rsidRPr="00520B49" w:rsidRDefault="00520B49" w:rsidP="00005433">
      <w:pPr>
        <w:pStyle w:val="NormalWeb"/>
        <w:numPr>
          <w:ilvl w:val="0"/>
          <w:numId w:val="29"/>
        </w:numPr>
        <w:spacing w:before="0" w:beforeAutospacing="0" w:after="0" w:afterAutospacing="0"/>
        <w:contextualSpacing/>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bike racks.</w:t>
      </w:r>
    </w:p>
    <w:p w14:paraId="0604E5D6" w14:textId="77777777" w:rsidR="00520B49" w:rsidRPr="00520B49" w:rsidRDefault="00520B49" w:rsidP="00005433">
      <w:pPr>
        <w:pStyle w:val="NormalWeb"/>
        <w:numPr>
          <w:ilvl w:val="0"/>
          <w:numId w:val="29"/>
        </w:numPr>
        <w:spacing w:before="0" w:beforeAutospacing="0" w:after="0" w:afterAutospacing="0"/>
        <w:contextualSpacing/>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weather resistant signage.</w:t>
      </w:r>
    </w:p>
    <w:p w14:paraId="04F20339" w14:textId="77777777" w:rsidR="00520B49" w:rsidRPr="00520B49" w:rsidRDefault="00520B49" w:rsidP="00005433">
      <w:pPr>
        <w:pStyle w:val="NormalWeb"/>
        <w:numPr>
          <w:ilvl w:val="0"/>
          <w:numId w:val="29"/>
        </w:numPr>
        <w:spacing w:before="0" w:beforeAutospacing="0" w:after="0" w:afterAutospacing="0"/>
        <w:contextualSpacing/>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aesthetic improvements to exercise areas.</w:t>
      </w:r>
    </w:p>
    <w:p w14:paraId="53724D94" w14:textId="77777777" w:rsidR="00520B49" w:rsidRPr="00520B49" w:rsidRDefault="00520B49" w:rsidP="00005433">
      <w:pPr>
        <w:pStyle w:val="NormalWeb"/>
        <w:numPr>
          <w:ilvl w:val="0"/>
          <w:numId w:val="29"/>
        </w:numPr>
        <w:spacing w:before="0" w:beforeAutospacing="0" w:after="0" w:afterAutospacing="0"/>
        <w:contextualSpacing/>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small exercise equipment.</w:t>
      </w:r>
    </w:p>
    <w:p w14:paraId="6316FADF" w14:textId="77777777" w:rsidR="00520B49" w:rsidRPr="00520B49" w:rsidRDefault="00520B49" w:rsidP="00005433">
      <w:pPr>
        <w:pStyle w:val="NormalWeb"/>
        <w:numPr>
          <w:ilvl w:val="0"/>
          <w:numId w:val="29"/>
        </w:numPr>
        <w:spacing w:before="0" w:beforeAutospacing="0" w:after="0" w:afterAutospacing="0"/>
        <w:contextualSpacing/>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rubber flooring or stairwell improvements.</w:t>
      </w:r>
    </w:p>
    <w:p w14:paraId="03A325EA" w14:textId="77777777" w:rsidR="00520B49" w:rsidRPr="00520B49" w:rsidRDefault="00520B49" w:rsidP="00005433">
      <w:pPr>
        <w:pStyle w:val="NormalWeb"/>
        <w:numPr>
          <w:ilvl w:val="0"/>
          <w:numId w:val="29"/>
        </w:numPr>
        <w:spacing w:before="0" w:beforeAutospacing="0" w:after="0" w:afterAutospacing="0"/>
        <w:contextualSpacing/>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 xml:space="preserve">ergonomic equipment such as a standing workstation. </w:t>
      </w:r>
    </w:p>
    <w:p w14:paraId="24F240E0" w14:textId="77777777" w:rsidR="00520B49" w:rsidRPr="00520B49" w:rsidRDefault="00520B49" w:rsidP="06A9AC39">
      <w:pPr>
        <w:textAlignment w:val="baseline"/>
        <w:rPr>
          <w:rFonts w:asciiTheme="majorHAnsi" w:eastAsiaTheme="majorEastAsia" w:hAnsiTheme="majorHAnsi" w:cstheme="majorBidi"/>
          <w:b/>
          <w:bCs/>
          <w:color w:val="ED7D31"/>
        </w:rPr>
      </w:pPr>
    </w:p>
    <w:p w14:paraId="7CAF940F" w14:textId="77777777" w:rsidR="00520B49" w:rsidRPr="003A3678" w:rsidRDefault="00520B49" w:rsidP="06A9AC39">
      <w:pPr>
        <w:textAlignment w:val="baseline"/>
        <w:rPr>
          <w:rFonts w:asciiTheme="majorHAnsi" w:eastAsiaTheme="majorEastAsia" w:hAnsiTheme="majorHAnsi" w:cstheme="majorBidi"/>
          <w:b/>
          <w:bCs/>
          <w:color w:val="F9A01D"/>
        </w:rPr>
      </w:pPr>
      <w:r w:rsidRPr="003A3678">
        <w:rPr>
          <w:rFonts w:asciiTheme="majorHAnsi" w:eastAsiaTheme="majorEastAsia" w:hAnsiTheme="majorHAnsi" w:cstheme="majorBidi"/>
          <w:b/>
          <w:bCs/>
          <w:color w:val="F9A01D"/>
        </w:rPr>
        <w:t>Tobacco Intervention</w:t>
      </w:r>
    </w:p>
    <w:p w14:paraId="76CFF69C" w14:textId="73F7BC78" w:rsidR="00520B49" w:rsidRPr="003A3678" w:rsidRDefault="00520B49" w:rsidP="00986738">
      <w:pPr>
        <w:pStyle w:val="ListParagraph"/>
        <w:numPr>
          <w:ilvl w:val="0"/>
          <w:numId w:val="15"/>
        </w:numPr>
        <w:textAlignment w:val="baseline"/>
        <w:rPr>
          <w:rStyle w:val="Hyperlink"/>
          <w:rFonts w:asciiTheme="majorHAnsi" w:eastAsiaTheme="majorEastAsia" w:hAnsiTheme="majorHAnsi" w:cstheme="majorBidi"/>
          <w:b/>
          <w:bCs/>
          <w:i/>
          <w:iCs/>
          <w:color w:val="36608A"/>
          <w:u w:val="none"/>
          <w:bdr w:val="none" w:sz="0" w:space="0" w:color="auto" w:frame="1"/>
        </w:rPr>
      </w:pPr>
      <w:r w:rsidRPr="00F33848">
        <w:rPr>
          <w:rStyle w:val="Hyperlink"/>
          <w:rFonts w:asciiTheme="minorHAnsi" w:eastAsiaTheme="majorEastAsia" w:hAnsiTheme="minorHAnsi" w:cstheme="minorBidi"/>
          <w:b/>
          <w:bCs/>
          <w:i/>
          <w:iCs/>
          <w:color w:val="0070C0"/>
          <w:bdr w:val="none" w:sz="0" w:space="0" w:color="auto" w:frame="1"/>
        </w:rPr>
        <w:fldChar w:fldCharType="begin"/>
      </w:r>
      <w:r w:rsidRPr="00F33848">
        <w:rPr>
          <w:rStyle w:val="Hyperlink"/>
          <w:rFonts w:asciiTheme="minorHAnsi" w:hAnsiTheme="minorHAnsi" w:cstheme="minorBidi"/>
          <w:i/>
          <w:iCs/>
          <w:color w:val="0070C0"/>
          <w:bdr w:val="none" w:sz="0" w:space="0" w:color="auto" w:frame="1"/>
        </w:rPr>
        <w:instrText xml:space="preserve"> HYPERLINK "http://goodandhealthysd.org/workplaces/policies/" \t "_blank" </w:instrText>
      </w:r>
      <w:r w:rsidRPr="00F33848">
        <w:rPr>
          <w:rStyle w:val="Hyperlink"/>
          <w:rFonts w:asciiTheme="minorHAnsi" w:eastAsiaTheme="majorEastAsia" w:hAnsiTheme="minorHAnsi" w:cstheme="minorBidi"/>
          <w:b/>
          <w:bCs/>
          <w:i/>
          <w:iCs/>
          <w:color w:val="0070C0"/>
          <w:bdr w:val="none" w:sz="0" w:space="0" w:color="auto" w:frame="1"/>
        </w:rPr>
      </w:r>
      <w:r w:rsidRPr="00F33848">
        <w:rPr>
          <w:rStyle w:val="Hyperlink"/>
          <w:rFonts w:asciiTheme="minorHAnsi" w:eastAsiaTheme="majorEastAsia" w:hAnsiTheme="minorHAnsi" w:cstheme="minorBidi"/>
          <w:b/>
          <w:bCs/>
          <w:i/>
          <w:iCs/>
          <w:color w:val="0070C0"/>
          <w:bdr w:val="none" w:sz="0" w:space="0" w:color="auto" w:frame="1"/>
        </w:rPr>
        <w:fldChar w:fldCharType="separate"/>
      </w:r>
      <w:r w:rsidRPr="003A3678">
        <w:rPr>
          <w:rStyle w:val="Hyperlink"/>
          <w:rFonts w:asciiTheme="minorHAnsi" w:hAnsiTheme="minorHAnsi" w:cstheme="minorBidi"/>
          <w:b/>
          <w:bCs/>
          <w:i/>
          <w:iCs/>
          <w:color w:val="36608A"/>
          <w:u w:val="none"/>
          <w:bdr w:val="none" w:sz="0" w:space="0" w:color="auto" w:frame="1"/>
        </w:rPr>
        <w:t xml:space="preserve">Tobacco-Free Business </w:t>
      </w:r>
    </w:p>
    <w:p w14:paraId="2334C5EB" w14:textId="0E19DD3A" w:rsidR="00520B49" w:rsidRPr="00520B49" w:rsidRDefault="00520B49" w:rsidP="06A9AC39">
      <w:pPr>
        <w:ind w:left="446"/>
        <w:rPr>
          <w:rFonts w:asciiTheme="majorHAnsi" w:eastAsiaTheme="majorEastAsia" w:hAnsiTheme="majorHAnsi" w:cstheme="majorBidi"/>
        </w:rPr>
      </w:pPr>
      <w:r w:rsidRPr="00F33848">
        <w:rPr>
          <w:rStyle w:val="Hyperlink"/>
          <w:rFonts w:asciiTheme="minorHAnsi" w:hAnsiTheme="minorHAnsi" w:cstheme="minorBidi"/>
          <w:i/>
          <w:iCs/>
          <w:color w:val="0070C0"/>
          <w:bdr w:val="none" w:sz="0" w:space="0" w:color="auto" w:frame="1"/>
        </w:rPr>
        <w:fldChar w:fldCharType="end"/>
      </w:r>
      <w:r w:rsidRPr="06A9AC39">
        <w:rPr>
          <w:rFonts w:asciiTheme="majorHAnsi" w:eastAsiaTheme="majorEastAsia" w:hAnsiTheme="majorHAnsi" w:cstheme="majorBidi"/>
        </w:rPr>
        <w:t>The Tobacco-Free Business Model Policy provides a framework to protect and promote the health and well-being of business employees and visitors. The use of tobacco products by employees or visitors compromises the mission of providing a safe and healthy place to conduct business.  The South Dakota Tobacco Control Program can provide signage to those updating or implementing a tobacco free policy.  Additional activities, such as providing tobacco cessation to employees (</w:t>
      </w:r>
      <w:hyperlink r:id="rId35" w:history="1">
        <w:r w:rsidRPr="06A9AC39">
          <w:rPr>
            <w:rStyle w:val="Hyperlink"/>
            <w:rFonts w:asciiTheme="majorHAnsi" w:eastAsiaTheme="majorEastAsia" w:hAnsiTheme="majorHAnsi" w:cstheme="majorBidi"/>
          </w:rPr>
          <w:t xml:space="preserve">SD </w:t>
        </w:r>
        <w:proofErr w:type="spellStart"/>
        <w:r w:rsidRPr="06A9AC39">
          <w:rPr>
            <w:rStyle w:val="Hyperlink"/>
            <w:rFonts w:asciiTheme="majorHAnsi" w:eastAsiaTheme="majorEastAsia" w:hAnsiTheme="majorHAnsi" w:cstheme="majorBidi"/>
          </w:rPr>
          <w:t>QuitLine</w:t>
        </w:r>
        <w:proofErr w:type="spellEnd"/>
      </w:hyperlink>
      <w:r w:rsidRPr="06A9AC39">
        <w:rPr>
          <w:rFonts w:asciiTheme="majorHAnsi" w:eastAsiaTheme="majorEastAsia" w:hAnsiTheme="majorHAnsi" w:cstheme="majorBidi"/>
        </w:rPr>
        <w:t>) and making Quit Kits (small tools or resources to assist with quitting), can be included. The South Dakota Tobacco Control Program can also offer educational materials, trainings, and resources (</w:t>
      </w:r>
      <w:proofErr w:type="spellStart"/>
      <w:r>
        <w:fldChar w:fldCharType="begin"/>
      </w:r>
      <w:r>
        <w:instrText>HYPERLINK "https://quittobaccosd.com/"</w:instrText>
      </w:r>
      <w:r>
        <w:fldChar w:fldCharType="separate"/>
      </w:r>
      <w:r w:rsidRPr="06A9AC39">
        <w:rPr>
          <w:rStyle w:val="Hyperlink"/>
          <w:rFonts w:asciiTheme="minorHAnsi" w:hAnsiTheme="minorHAnsi" w:cstheme="minorBidi"/>
        </w:rPr>
        <w:t>QuitTobaccoSd</w:t>
      </w:r>
      <w:proofErr w:type="spellEnd"/>
      <w:r>
        <w:fldChar w:fldCharType="end"/>
      </w:r>
      <w:r w:rsidRPr="06A9AC39">
        <w:rPr>
          <w:rFonts w:asciiTheme="majorHAnsi" w:eastAsiaTheme="majorEastAsia" w:hAnsiTheme="majorHAnsi" w:cstheme="majorBidi"/>
        </w:rPr>
        <w:t xml:space="preserve">). </w:t>
      </w:r>
    </w:p>
    <w:p w14:paraId="3A999CF7" w14:textId="37BD2477" w:rsidR="00520B49" w:rsidRPr="00986738" w:rsidRDefault="30B35491" w:rsidP="00986738">
      <w:pPr>
        <w:ind w:firstLine="446"/>
        <w:rPr>
          <w:rFonts w:asciiTheme="majorHAnsi" w:eastAsiaTheme="majorEastAsia" w:hAnsiTheme="majorHAnsi" w:cstheme="majorBidi"/>
        </w:rPr>
      </w:pPr>
      <w:r w:rsidRPr="00986738">
        <w:rPr>
          <w:rFonts w:asciiTheme="majorHAnsi" w:eastAsiaTheme="majorEastAsia" w:hAnsiTheme="majorHAnsi" w:cstheme="majorBidi"/>
        </w:rPr>
        <w:t>F</w:t>
      </w:r>
      <w:r w:rsidR="00520B49" w:rsidRPr="00986738">
        <w:rPr>
          <w:rFonts w:asciiTheme="majorHAnsi" w:eastAsiaTheme="majorEastAsia" w:hAnsiTheme="majorHAnsi" w:cstheme="majorBidi"/>
        </w:rPr>
        <w:t>unds can be used for, but are not limited to:</w:t>
      </w:r>
    </w:p>
    <w:p w14:paraId="32278C58" w14:textId="77777777" w:rsidR="00520B49" w:rsidRPr="003D6631" w:rsidRDefault="00520B49" w:rsidP="00005433">
      <w:pPr>
        <w:numPr>
          <w:ilvl w:val="0"/>
          <w:numId w:val="24"/>
        </w:numPr>
        <w:ind w:left="1166"/>
        <w:rPr>
          <w:rStyle w:val="Hyperlink"/>
          <w:rFonts w:asciiTheme="majorHAnsi" w:eastAsiaTheme="majorEastAsia" w:hAnsiTheme="majorHAnsi" w:cstheme="majorBidi"/>
          <w:b/>
          <w:bCs/>
          <w:color w:val="auto"/>
          <w:u w:val="none"/>
          <w:bdr w:val="none" w:sz="0" w:space="0" w:color="auto" w:frame="1"/>
        </w:rPr>
      </w:pPr>
      <w:r w:rsidRPr="06A9AC39">
        <w:rPr>
          <w:rStyle w:val="Hyperlink"/>
          <w:rFonts w:asciiTheme="majorHAnsi" w:eastAsiaTheme="majorEastAsia" w:hAnsiTheme="majorHAnsi" w:cstheme="majorBidi"/>
          <w:color w:val="auto"/>
          <w:u w:val="none"/>
          <w:bdr w:val="none" w:sz="0" w:space="0" w:color="auto" w:frame="1"/>
        </w:rPr>
        <w:t>Quit tobacco incentives (i.e., gym membership discounts).</w:t>
      </w:r>
    </w:p>
    <w:p w14:paraId="03DE1E91" w14:textId="77984A6E" w:rsidR="003D6631" w:rsidRPr="003D6631" w:rsidRDefault="003D6631" w:rsidP="00005433">
      <w:pPr>
        <w:numPr>
          <w:ilvl w:val="0"/>
          <w:numId w:val="24"/>
        </w:numPr>
        <w:ind w:left="1166"/>
        <w:rPr>
          <w:rStyle w:val="Hyperlink"/>
          <w:rFonts w:asciiTheme="majorHAnsi" w:eastAsiaTheme="majorEastAsia" w:hAnsiTheme="majorHAnsi" w:cstheme="majorBidi"/>
          <w:b/>
          <w:bCs/>
          <w:color w:val="auto"/>
          <w:u w:val="none"/>
          <w:bdr w:val="none" w:sz="0" w:space="0" w:color="auto" w:frame="1"/>
        </w:rPr>
      </w:pPr>
      <w:r w:rsidRPr="06A9AC39">
        <w:rPr>
          <w:rStyle w:val="Hyperlink"/>
          <w:rFonts w:asciiTheme="majorHAnsi" w:eastAsiaTheme="majorEastAsia" w:hAnsiTheme="majorHAnsi" w:cstheme="majorBidi"/>
          <w:color w:val="auto"/>
          <w:u w:val="none"/>
          <w:bdr w:val="none" w:sz="0" w:space="0" w:color="auto" w:frame="1"/>
        </w:rPr>
        <w:t>Replacing a smoke spot with wellness initiatives.</w:t>
      </w:r>
    </w:p>
    <w:p w14:paraId="323FD2ED" w14:textId="77777777" w:rsidR="00520B49" w:rsidRPr="003A3678" w:rsidRDefault="00520B49" w:rsidP="06A9AC39">
      <w:pPr>
        <w:pStyle w:val="NormalWeb"/>
        <w:spacing w:after="0" w:afterAutospacing="0"/>
        <w:textAlignment w:val="baseline"/>
        <w:rPr>
          <w:rStyle w:val="Hyperlink"/>
          <w:rFonts w:asciiTheme="majorHAnsi" w:eastAsiaTheme="majorEastAsia" w:hAnsiTheme="majorHAnsi" w:cstheme="majorBidi"/>
          <w:b/>
          <w:bCs/>
          <w:color w:val="F9A01D"/>
          <w:sz w:val="22"/>
          <w:szCs w:val="22"/>
          <w:u w:val="none"/>
          <w:bdr w:val="none" w:sz="0" w:space="0" w:color="auto" w:frame="1"/>
        </w:rPr>
      </w:pPr>
      <w:r w:rsidRPr="003A3678">
        <w:rPr>
          <w:rStyle w:val="Hyperlink"/>
          <w:rFonts w:asciiTheme="majorHAnsi" w:eastAsiaTheme="majorEastAsia" w:hAnsiTheme="majorHAnsi" w:cstheme="majorBidi"/>
          <w:b/>
          <w:bCs/>
          <w:color w:val="F9A01D"/>
          <w:sz w:val="22"/>
          <w:szCs w:val="22"/>
          <w:u w:val="none"/>
          <w:bdr w:val="none" w:sz="0" w:space="0" w:color="auto" w:frame="1"/>
        </w:rPr>
        <w:t>Heart Disease &amp; Stroke Intervention</w:t>
      </w:r>
    </w:p>
    <w:p w14:paraId="558BA876" w14:textId="77777777" w:rsidR="00520B49" w:rsidRPr="003A3678" w:rsidRDefault="00520B49" w:rsidP="06A9AC39">
      <w:pPr>
        <w:pStyle w:val="ListParagraph"/>
        <w:numPr>
          <w:ilvl w:val="0"/>
          <w:numId w:val="15"/>
        </w:numPr>
        <w:textAlignment w:val="baseline"/>
        <w:rPr>
          <w:rFonts w:asciiTheme="majorHAnsi" w:eastAsiaTheme="majorEastAsia" w:hAnsiTheme="majorHAnsi" w:cstheme="majorBidi"/>
          <w:b/>
          <w:bCs/>
          <w:i/>
          <w:iCs/>
          <w:color w:val="36608A"/>
          <w:bdr w:val="none" w:sz="0" w:space="0" w:color="auto" w:frame="1"/>
        </w:rPr>
      </w:pPr>
      <w:hyperlink r:id="rId36" w:history="1">
        <w:r w:rsidRPr="003A3678">
          <w:rPr>
            <w:rStyle w:val="Hyperlink"/>
            <w:rFonts w:asciiTheme="majorHAnsi" w:eastAsiaTheme="majorEastAsia" w:hAnsiTheme="majorHAnsi" w:cstheme="majorBidi"/>
            <w:b/>
            <w:bCs/>
            <w:i/>
            <w:iCs/>
            <w:color w:val="36608A"/>
            <w:u w:val="none"/>
            <w:bdr w:val="none" w:sz="0" w:space="0" w:color="auto" w:frame="1"/>
          </w:rPr>
          <w:t>AED Use and Training</w:t>
        </w:r>
      </w:hyperlink>
    </w:p>
    <w:p w14:paraId="5EEDCBEC" w14:textId="77777777" w:rsidR="0032176D" w:rsidRDefault="00520B49" w:rsidP="06A9AC39">
      <w:pPr>
        <w:ind w:left="446"/>
        <w:textAlignment w:val="baseline"/>
        <w:rPr>
          <w:rFonts w:asciiTheme="majorHAnsi" w:eastAsiaTheme="majorEastAsia" w:hAnsiTheme="majorHAnsi" w:cstheme="majorBidi"/>
        </w:rPr>
      </w:pPr>
      <w:r w:rsidRPr="06A9AC39">
        <w:rPr>
          <w:rFonts w:asciiTheme="majorHAnsi" w:eastAsiaTheme="majorEastAsia" w:hAnsiTheme="majorHAnsi" w:cstheme="majorBidi"/>
        </w:rPr>
        <w:t>The Worksite Automated External Defibrillator AED Model Policy was created for worksites to establish a process to support the proper management of an AED and training for employees.</w:t>
      </w:r>
    </w:p>
    <w:p w14:paraId="1B747D8C" w14:textId="62F4068E" w:rsidR="00520B49" w:rsidRPr="00F47622" w:rsidRDefault="4CBD9BB3" w:rsidP="00F47622">
      <w:pPr>
        <w:ind w:left="446"/>
        <w:textAlignment w:val="baseline"/>
        <w:rPr>
          <w:rFonts w:asciiTheme="majorHAnsi" w:eastAsiaTheme="majorEastAsia" w:hAnsiTheme="majorHAnsi" w:cstheme="majorBidi"/>
        </w:rPr>
      </w:pPr>
      <w:r w:rsidRPr="00F47622">
        <w:rPr>
          <w:rFonts w:asciiTheme="majorHAnsi" w:eastAsiaTheme="majorEastAsia" w:hAnsiTheme="majorHAnsi" w:cstheme="majorBidi"/>
        </w:rPr>
        <w:t>F</w:t>
      </w:r>
      <w:r w:rsidR="00520B49" w:rsidRPr="00F47622">
        <w:rPr>
          <w:rFonts w:asciiTheme="majorHAnsi" w:eastAsiaTheme="majorEastAsia" w:hAnsiTheme="majorHAnsi" w:cstheme="majorBidi"/>
        </w:rPr>
        <w:t>unds can be used for, but are not limited to:</w:t>
      </w:r>
    </w:p>
    <w:p w14:paraId="5F0134B5" w14:textId="77777777" w:rsidR="00520B49" w:rsidRPr="00520B49" w:rsidRDefault="00520B49" w:rsidP="00005433">
      <w:pPr>
        <w:numPr>
          <w:ilvl w:val="0"/>
          <w:numId w:val="23"/>
        </w:numPr>
        <w:autoSpaceDE w:val="0"/>
        <w:autoSpaceDN w:val="0"/>
        <w:adjustRightInd w:val="0"/>
        <w:ind w:left="1166"/>
        <w:rPr>
          <w:rFonts w:asciiTheme="majorHAnsi" w:eastAsiaTheme="majorEastAsia" w:hAnsiTheme="majorHAnsi" w:cstheme="majorBidi"/>
          <w:color w:val="000000"/>
        </w:rPr>
      </w:pPr>
      <w:r w:rsidRPr="06A9AC39">
        <w:rPr>
          <w:rFonts w:asciiTheme="majorHAnsi" w:eastAsiaTheme="majorEastAsia" w:hAnsiTheme="majorHAnsi" w:cstheme="majorBidi"/>
        </w:rPr>
        <w:t>Selection and purchase of an AED.</w:t>
      </w:r>
    </w:p>
    <w:p w14:paraId="2CC5A235" w14:textId="27665674" w:rsidR="00520B49" w:rsidRPr="00520B49" w:rsidRDefault="00520B49" w:rsidP="00005433">
      <w:pPr>
        <w:numPr>
          <w:ilvl w:val="0"/>
          <w:numId w:val="30"/>
        </w:numPr>
        <w:spacing w:after="160" w:line="259" w:lineRule="auto"/>
        <w:ind w:left="1166"/>
        <w:textAlignment w:val="baseline"/>
        <w:rPr>
          <w:rFonts w:asciiTheme="majorHAnsi" w:eastAsiaTheme="majorEastAsia" w:hAnsiTheme="majorHAnsi" w:cstheme="majorBidi"/>
        </w:rPr>
      </w:pPr>
      <w:r w:rsidRPr="06A9AC39">
        <w:rPr>
          <w:rFonts w:asciiTheme="majorHAnsi" w:eastAsiaTheme="majorEastAsia" w:hAnsiTheme="majorHAnsi" w:cstheme="majorBidi"/>
        </w:rPr>
        <w:t>The American Heart Association encourages businesses and other organizations to develop a </w:t>
      </w:r>
      <w:hyperlink r:id="rId37">
        <w:r w:rsidRPr="06A9AC39">
          <w:rPr>
            <w:rStyle w:val="Hyperlink"/>
            <w:rFonts w:asciiTheme="majorHAnsi" w:eastAsiaTheme="majorEastAsia" w:hAnsiTheme="majorHAnsi" w:cstheme="majorBidi"/>
            <w:color w:val="auto"/>
          </w:rPr>
          <w:t>Cardiac Emergency Response Plan</w:t>
        </w:r>
      </w:hyperlink>
      <w:r w:rsidRPr="06A9AC39">
        <w:rPr>
          <w:rFonts w:asciiTheme="majorHAnsi" w:eastAsiaTheme="majorEastAsia" w:hAnsiTheme="majorHAnsi" w:cstheme="majorBidi"/>
        </w:rPr>
        <w:t xml:space="preserve"> (CERP), helping ensure the best opportunity for survival after a Sudden Cardiac Arrest.  Organizations receiving this grant can use the funds for activities such as purchasing/updating AEDs, facilitating Comprehensive CPR and AED training through </w:t>
      </w:r>
      <w:r w:rsidR="003D6631" w:rsidRPr="06A9AC39">
        <w:rPr>
          <w:rFonts w:asciiTheme="majorHAnsi" w:eastAsiaTheme="majorEastAsia" w:hAnsiTheme="majorHAnsi" w:cstheme="majorBidi"/>
        </w:rPr>
        <w:t>professionally</w:t>
      </w:r>
      <w:r w:rsidRPr="06A9AC39">
        <w:rPr>
          <w:rFonts w:asciiTheme="majorHAnsi" w:eastAsiaTheme="majorEastAsia" w:hAnsiTheme="majorHAnsi" w:cstheme="majorBidi"/>
        </w:rPr>
        <w:t xml:space="preserve"> recognized, and/or other related activities. Organizations must commit to the development of a CERP and assume responsibility for maintenance of the AED going forward. Technical assistance may be available from the American Heart Association, local fire, EMS, or hospital partners, or through the Department of Health’s Cardiac Ready Community/Campus Program. </w:t>
      </w:r>
    </w:p>
    <w:p w14:paraId="7C469D4C" w14:textId="603DA836" w:rsidR="06A9AC39" w:rsidRPr="006207EF" w:rsidRDefault="00520B49" w:rsidP="06A9AC39">
      <w:pPr>
        <w:numPr>
          <w:ilvl w:val="0"/>
          <w:numId w:val="31"/>
        </w:numPr>
        <w:spacing w:line="259" w:lineRule="auto"/>
        <w:ind w:left="1166"/>
        <w:textAlignment w:val="baseline"/>
        <w:rPr>
          <w:rStyle w:val="Hyperlink"/>
          <w:rFonts w:asciiTheme="majorHAnsi" w:eastAsiaTheme="majorEastAsia" w:hAnsiTheme="majorHAnsi" w:cstheme="majorBidi"/>
          <w:color w:val="auto"/>
          <w:u w:val="none"/>
        </w:rPr>
      </w:pPr>
      <w:r w:rsidRPr="06A9AC39">
        <w:rPr>
          <w:rFonts w:asciiTheme="majorHAnsi" w:eastAsiaTheme="majorEastAsia" w:hAnsiTheme="majorHAnsi" w:cstheme="majorBidi"/>
        </w:rPr>
        <w:t>Hypertension Monitoring and Control.  High blood pressure is a leading cause of preventable death in S. Dakota and a driver of tremendous health care spending for employers.  Grants can be used to help employees better know – and manage – their blood pressure numbers. Funding can be used to purchase </w:t>
      </w:r>
      <w:hyperlink r:id="rId38">
        <w:r w:rsidRPr="06A9AC39">
          <w:rPr>
            <w:rStyle w:val="Hyperlink"/>
            <w:rFonts w:asciiTheme="majorHAnsi" w:eastAsiaTheme="majorEastAsia" w:hAnsiTheme="majorHAnsi" w:cstheme="majorBidi"/>
            <w:color w:val="auto"/>
          </w:rPr>
          <w:t>validated</w:t>
        </w:r>
      </w:hyperlink>
      <w:r w:rsidRPr="06A9AC39">
        <w:rPr>
          <w:rFonts w:asciiTheme="majorHAnsi" w:eastAsiaTheme="majorEastAsia" w:hAnsiTheme="majorHAnsi" w:cstheme="majorBidi"/>
        </w:rPr>
        <w:t xml:space="preserve">, automated blood pressure monitors and facilitate education around the same. Organizations are encouraged to work with insurance companies, on or near site clinics, and/or local health care organizations to ensure those who learn they have high blood pressure or have additional questions can receive follow-up </w:t>
      </w:r>
      <w:r w:rsidRPr="06A9AC39">
        <w:rPr>
          <w:rFonts w:asciiTheme="majorHAnsi" w:eastAsiaTheme="majorEastAsia" w:hAnsiTheme="majorHAnsi" w:cstheme="majorBidi"/>
        </w:rPr>
        <w:lastRenderedPageBreak/>
        <w:t>guidance from a medical professional. The American Heart Association’s </w:t>
      </w:r>
      <w:hyperlink r:id="rId39">
        <w:r w:rsidRPr="06A9AC39">
          <w:rPr>
            <w:rStyle w:val="Hyperlink"/>
            <w:rFonts w:asciiTheme="majorHAnsi" w:eastAsiaTheme="majorEastAsia" w:hAnsiTheme="majorHAnsi" w:cstheme="majorBidi"/>
            <w:color w:val="auto"/>
          </w:rPr>
          <w:t>Check, Change, Control</w:t>
        </w:r>
      </w:hyperlink>
      <w:r w:rsidRPr="06A9AC39">
        <w:rPr>
          <w:rFonts w:asciiTheme="majorHAnsi" w:eastAsiaTheme="majorEastAsia" w:hAnsiTheme="majorHAnsi" w:cstheme="majorBidi"/>
        </w:rPr>
        <w:t> resources can help with communication around high blood pressure.</w:t>
      </w:r>
    </w:p>
    <w:p w14:paraId="1B883405" w14:textId="565D4E01" w:rsidR="005C0C12" w:rsidRPr="003A3678" w:rsidRDefault="005C0C12" w:rsidP="06A9AC39">
      <w:pPr>
        <w:pStyle w:val="NormalWeb"/>
        <w:spacing w:after="0" w:afterAutospacing="0" w:line="259" w:lineRule="auto"/>
        <w:textAlignment w:val="baseline"/>
        <w:rPr>
          <w:rStyle w:val="Hyperlink"/>
          <w:rFonts w:asciiTheme="majorHAnsi" w:eastAsiaTheme="majorEastAsia" w:hAnsiTheme="majorHAnsi" w:cstheme="majorBidi"/>
          <w:b/>
          <w:bCs/>
          <w:color w:val="F9A01D"/>
          <w:sz w:val="22"/>
          <w:szCs w:val="22"/>
          <w:u w:val="none"/>
          <w:bdr w:val="none" w:sz="0" w:space="0" w:color="auto" w:frame="1"/>
        </w:rPr>
      </w:pPr>
      <w:r w:rsidRPr="003A3678">
        <w:rPr>
          <w:rStyle w:val="Hyperlink"/>
          <w:rFonts w:asciiTheme="majorHAnsi" w:eastAsiaTheme="majorEastAsia" w:hAnsiTheme="majorHAnsi" w:cstheme="majorBidi"/>
          <w:b/>
          <w:bCs/>
          <w:color w:val="F9A01D"/>
          <w:sz w:val="22"/>
          <w:szCs w:val="22"/>
          <w:u w:val="none"/>
          <w:bdr w:val="none" w:sz="0" w:space="0" w:color="auto" w:frame="1"/>
        </w:rPr>
        <w:t>Mental Health</w:t>
      </w:r>
    </w:p>
    <w:p w14:paraId="6A3AE08F" w14:textId="46C86166" w:rsidR="006F4647" w:rsidRPr="006F4647" w:rsidRDefault="006F4647" w:rsidP="06A9AC39">
      <w:pPr>
        <w:pStyle w:val="NormalWeb"/>
        <w:spacing w:after="0" w:afterAutospacing="0" w:line="259" w:lineRule="auto"/>
        <w:contextualSpacing/>
        <w:textAlignment w:val="baseline"/>
        <w:rPr>
          <w:rFonts w:asciiTheme="majorHAnsi" w:eastAsiaTheme="majorEastAsia" w:hAnsiTheme="majorHAnsi" w:cstheme="majorBidi"/>
          <w:i/>
          <w:iCs/>
          <w:sz w:val="22"/>
          <w:szCs w:val="22"/>
          <w:bdr w:val="none" w:sz="0" w:space="0" w:color="auto" w:frame="1"/>
        </w:rPr>
      </w:pPr>
      <w:r w:rsidRPr="06A9AC39">
        <w:rPr>
          <w:rFonts w:asciiTheme="majorHAnsi" w:eastAsiaTheme="majorEastAsia" w:hAnsiTheme="majorHAnsi" w:cstheme="majorBidi"/>
          <w:i/>
          <w:iCs/>
          <w:sz w:val="22"/>
          <w:szCs w:val="22"/>
          <w:bdr w:val="none" w:sz="0" w:space="0" w:color="auto" w:frame="1"/>
        </w:rPr>
        <w:t>The interventions listed below can be used to strengthen your mental health initiative.  However, you are also encouraged to seek other interventions not listed that would be most suitable for your worksite.</w:t>
      </w:r>
    </w:p>
    <w:p w14:paraId="4BDD5349" w14:textId="30ED5F45" w:rsidR="00830630" w:rsidRPr="003A3678" w:rsidRDefault="002113F6" w:rsidP="00F33848">
      <w:pPr>
        <w:pStyle w:val="NormalWeb"/>
        <w:numPr>
          <w:ilvl w:val="0"/>
          <w:numId w:val="14"/>
        </w:numPr>
        <w:spacing w:after="0" w:afterAutospacing="0" w:line="259" w:lineRule="auto"/>
        <w:ind w:left="630"/>
        <w:contextualSpacing/>
        <w:textAlignment w:val="baseline"/>
        <w:rPr>
          <w:rFonts w:asciiTheme="majorHAnsi" w:eastAsiaTheme="majorEastAsia" w:hAnsiTheme="majorHAnsi" w:cstheme="majorBidi"/>
          <w:b/>
          <w:bCs/>
          <w:i/>
          <w:iCs/>
          <w:color w:val="36608A"/>
          <w:sz w:val="22"/>
          <w:szCs w:val="22"/>
          <w:bdr w:val="none" w:sz="0" w:space="0" w:color="auto" w:frame="1"/>
        </w:rPr>
      </w:pPr>
      <w:r w:rsidRPr="003A3678">
        <w:rPr>
          <w:rFonts w:asciiTheme="majorHAnsi" w:eastAsiaTheme="majorEastAsia" w:hAnsiTheme="majorHAnsi" w:cstheme="majorBidi"/>
          <w:b/>
          <w:bCs/>
          <w:i/>
          <w:iCs/>
          <w:color w:val="36608A"/>
          <w:sz w:val="22"/>
          <w:szCs w:val="22"/>
          <w:bdr w:val="none" w:sz="0" w:space="0" w:color="auto" w:frame="1"/>
        </w:rPr>
        <w:t xml:space="preserve">Mental Health Training: </w:t>
      </w:r>
    </w:p>
    <w:p w14:paraId="272CF547" w14:textId="2E46CB85" w:rsidR="002113F6" w:rsidRPr="00830630" w:rsidRDefault="00830630" w:rsidP="06A9AC39">
      <w:pPr>
        <w:pStyle w:val="NormalWeb"/>
        <w:spacing w:after="0" w:afterAutospacing="0" w:line="259" w:lineRule="auto"/>
        <w:ind w:left="720"/>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 xml:space="preserve">Provide </w:t>
      </w:r>
      <w:r w:rsidR="0091537A" w:rsidRPr="06A9AC39">
        <w:rPr>
          <w:rFonts w:asciiTheme="majorHAnsi" w:eastAsiaTheme="majorEastAsia" w:hAnsiTheme="majorHAnsi" w:cstheme="majorBidi"/>
          <w:sz w:val="22"/>
          <w:szCs w:val="22"/>
          <w:bdr w:val="none" w:sz="0" w:space="0" w:color="auto" w:frame="1"/>
        </w:rPr>
        <w:t>training</w:t>
      </w:r>
      <w:r w:rsidRPr="06A9AC39">
        <w:rPr>
          <w:rFonts w:asciiTheme="majorHAnsi" w:eastAsiaTheme="majorEastAsia" w:hAnsiTheme="majorHAnsi" w:cstheme="majorBidi"/>
          <w:sz w:val="22"/>
          <w:szCs w:val="22"/>
          <w:bdr w:val="none" w:sz="0" w:space="0" w:color="auto" w:frame="1"/>
        </w:rPr>
        <w:t xml:space="preserve"> </w:t>
      </w:r>
      <w:r w:rsidR="0091537A" w:rsidRPr="06A9AC39">
        <w:rPr>
          <w:rFonts w:asciiTheme="majorHAnsi" w:eastAsiaTheme="majorEastAsia" w:hAnsiTheme="majorHAnsi" w:cstheme="majorBidi"/>
          <w:sz w:val="22"/>
          <w:szCs w:val="22"/>
          <w:bdr w:val="none" w:sz="0" w:space="0" w:color="auto" w:frame="1"/>
        </w:rPr>
        <w:t xml:space="preserve">for employers and/or employees </w:t>
      </w:r>
      <w:r w:rsidR="032017D5" w:rsidRPr="06A9AC39">
        <w:rPr>
          <w:rFonts w:asciiTheme="majorHAnsi" w:eastAsiaTheme="majorEastAsia" w:hAnsiTheme="majorHAnsi" w:cstheme="majorBidi"/>
          <w:sz w:val="22"/>
          <w:szCs w:val="22"/>
          <w:bdr w:val="none" w:sz="0" w:space="0" w:color="auto" w:frame="1"/>
        </w:rPr>
        <w:t xml:space="preserve">at </w:t>
      </w:r>
      <w:r w:rsidR="0091537A" w:rsidRPr="06A9AC39">
        <w:rPr>
          <w:rFonts w:asciiTheme="majorHAnsi" w:eastAsiaTheme="majorEastAsia" w:hAnsiTheme="majorHAnsi" w:cstheme="majorBidi"/>
          <w:sz w:val="22"/>
          <w:szCs w:val="22"/>
          <w:bdr w:val="none" w:sz="0" w:space="0" w:color="auto" w:frame="1"/>
        </w:rPr>
        <w:t>the worksite.</w:t>
      </w:r>
      <w:r w:rsidR="002113F6" w:rsidRPr="06A9AC39">
        <w:rPr>
          <w:rFonts w:asciiTheme="majorHAnsi" w:eastAsiaTheme="majorEastAsia" w:hAnsiTheme="majorHAnsi" w:cstheme="majorBidi"/>
          <w:sz w:val="22"/>
          <w:szCs w:val="22"/>
          <w:bdr w:val="none" w:sz="0" w:space="0" w:color="auto" w:frame="1"/>
        </w:rPr>
        <w:t xml:space="preserve"> Provide presentations and training sessions for supervisors, leadership team, or management. For example, Mental Health First Aid trains the </w:t>
      </w:r>
      <w:r w:rsidR="13026350" w:rsidRPr="06A9AC39">
        <w:rPr>
          <w:rFonts w:asciiTheme="majorHAnsi" w:eastAsiaTheme="majorEastAsia" w:hAnsiTheme="majorHAnsi" w:cstheme="majorBidi"/>
          <w:sz w:val="22"/>
          <w:szCs w:val="22"/>
          <w:bdr w:val="none" w:sz="0" w:space="0" w:color="auto" w:frame="1"/>
        </w:rPr>
        <w:t>public</w:t>
      </w:r>
      <w:r w:rsidR="002113F6" w:rsidRPr="06A9AC39">
        <w:rPr>
          <w:rFonts w:asciiTheme="majorHAnsi" w:eastAsiaTheme="majorEastAsia" w:hAnsiTheme="majorHAnsi" w:cstheme="majorBidi"/>
          <w:sz w:val="22"/>
          <w:szCs w:val="22"/>
        </w:rPr>
        <w:t xml:space="preserve"> on how to identify, understand, and respond to signs of mental illness. QPR (Question, Persuade, Refer) teaches staff how to recognize the warning signs of a suicide crisis and how to question, persuade, and refer someone to help</w:t>
      </w:r>
      <w:r w:rsidR="002113F6" w:rsidRPr="06A9AC39">
        <w:rPr>
          <w:rFonts w:asciiTheme="majorHAnsi" w:eastAsiaTheme="majorEastAsia" w:hAnsiTheme="majorHAnsi" w:cstheme="majorBidi"/>
          <w:sz w:val="22"/>
          <w:szCs w:val="22"/>
          <w:bdr w:val="none" w:sz="0" w:space="0" w:color="auto" w:frame="1"/>
        </w:rPr>
        <w:t xml:space="preserve">. To learn more about other training opportunities available, visit the South Dakota </w:t>
      </w:r>
      <w:hyperlink r:id="rId40" w:history="1">
        <w:r w:rsidR="002113F6" w:rsidRPr="7CAAA2FA">
          <w:rPr>
            <w:rStyle w:val="Hyperlink"/>
            <w:rFonts w:asciiTheme="minorHAnsi" w:hAnsiTheme="minorHAnsi" w:cstheme="minorBidi"/>
            <w:sz w:val="22"/>
            <w:szCs w:val="22"/>
            <w:bdr w:val="none" w:sz="0" w:space="0" w:color="auto" w:frame="1"/>
          </w:rPr>
          <w:t>Suicide Prevention</w:t>
        </w:r>
      </w:hyperlink>
      <w:r w:rsidR="002113F6" w:rsidRPr="06A9AC39">
        <w:rPr>
          <w:rFonts w:asciiTheme="majorHAnsi" w:eastAsiaTheme="majorEastAsia" w:hAnsiTheme="majorHAnsi" w:cstheme="majorBidi"/>
          <w:sz w:val="22"/>
          <w:szCs w:val="22"/>
          <w:bdr w:val="none" w:sz="0" w:space="0" w:color="auto" w:frame="1"/>
        </w:rPr>
        <w:t xml:space="preserve"> webpage.</w:t>
      </w:r>
    </w:p>
    <w:p w14:paraId="614FD2ED" w14:textId="03115315" w:rsidR="0006325C" w:rsidRDefault="62408368" w:rsidP="00F47622">
      <w:pPr>
        <w:pStyle w:val="NormalWeb"/>
        <w:spacing w:after="0" w:afterAutospacing="0" w:line="259" w:lineRule="auto"/>
        <w:ind w:firstLine="720"/>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F</w:t>
      </w:r>
      <w:r w:rsidR="00830630" w:rsidRPr="06A9AC39">
        <w:rPr>
          <w:rFonts w:asciiTheme="majorHAnsi" w:eastAsiaTheme="majorEastAsia" w:hAnsiTheme="majorHAnsi" w:cstheme="majorBidi"/>
          <w:sz w:val="22"/>
          <w:szCs w:val="22"/>
          <w:bdr w:val="none" w:sz="0" w:space="0" w:color="auto" w:frame="1"/>
        </w:rPr>
        <w:t>unds can be used for, but are not limited to</w:t>
      </w:r>
      <w:r w:rsidR="0006325C" w:rsidRPr="06A9AC39">
        <w:rPr>
          <w:rFonts w:asciiTheme="majorHAnsi" w:eastAsiaTheme="majorEastAsia" w:hAnsiTheme="majorHAnsi" w:cstheme="majorBidi"/>
          <w:sz w:val="22"/>
          <w:szCs w:val="22"/>
          <w:bdr w:val="none" w:sz="0" w:space="0" w:color="auto" w:frame="1"/>
        </w:rPr>
        <w:t>:</w:t>
      </w:r>
    </w:p>
    <w:p w14:paraId="11C58450" w14:textId="75032C5F" w:rsidR="0091537A" w:rsidRPr="0091537A" w:rsidRDefault="0091537A" w:rsidP="00005433">
      <w:pPr>
        <w:pStyle w:val="NormalWeb"/>
        <w:numPr>
          <w:ilvl w:val="0"/>
          <w:numId w:val="31"/>
        </w:numPr>
        <w:spacing w:after="0" w:afterAutospacing="0" w:line="259" w:lineRule="auto"/>
        <w:ind w:left="1166"/>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Create policies that provide guidance to supervisors on mental health consultation and information and improve their skills to intervene or supervise an employee with mental health issues.</w:t>
      </w:r>
    </w:p>
    <w:p w14:paraId="61719ACC" w14:textId="42225050" w:rsidR="0091537A" w:rsidRPr="0091537A" w:rsidRDefault="0091537A" w:rsidP="00005433">
      <w:pPr>
        <w:pStyle w:val="NormalWeb"/>
        <w:numPr>
          <w:ilvl w:val="0"/>
          <w:numId w:val="31"/>
        </w:numPr>
        <w:spacing w:after="0" w:afterAutospacing="0" w:line="259" w:lineRule="auto"/>
        <w:ind w:left="1166"/>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Talk openly about mental health at staff meetings and encourage the use of Employee Assistance Programs or other mental health initiatives being offered.</w:t>
      </w:r>
    </w:p>
    <w:p w14:paraId="5E4C649E" w14:textId="31A97C41" w:rsidR="0091537A" w:rsidRPr="0091537A" w:rsidRDefault="0091537A" w:rsidP="00005433">
      <w:pPr>
        <w:pStyle w:val="NormalWeb"/>
        <w:numPr>
          <w:ilvl w:val="0"/>
          <w:numId w:val="31"/>
        </w:numPr>
        <w:spacing w:after="0" w:afterAutospacing="0" w:line="259" w:lineRule="auto"/>
        <w:ind w:left="1166"/>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Have a dedicated mental health wellness champion to lead organizational efforts.</w:t>
      </w:r>
    </w:p>
    <w:p w14:paraId="33BCD971" w14:textId="0589578C" w:rsidR="0091537A" w:rsidRPr="0091537A" w:rsidRDefault="0091537A" w:rsidP="00005433">
      <w:pPr>
        <w:pStyle w:val="NormalWeb"/>
        <w:numPr>
          <w:ilvl w:val="0"/>
          <w:numId w:val="31"/>
        </w:numPr>
        <w:spacing w:after="0" w:afterAutospacing="0" w:line="259" w:lineRule="auto"/>
        <w:ind w:left="1166"/>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Implement a crisis intervention and post-</w:t>
      </w:r>
      <w:proofErr w:type="spellStart"/>
      <w:r w:rsidRPr="06A9AC39">
        <w:rPr>
          <w:rFonts w:asciiTheme="majorHAnsi" w:eastAsiaTheme="majorEastAsia" w:hAnsiTheme="majorHAnsi" w:cstheme="majorBidi"/>
          <w:sz w:val="22"/>
          <w:szCs w:val="22"/>
          <w:bdr w:val="none" w:sz="0" w:space="0" w:color="auto" w:frame="1"/>
        </w:rPr>
        <w:t>vention</w:t>
      </w:r>
      <w:proofErr w:type="spellEnd"/>
      <w:r w:rsidRPr="06A9AC39">
        <w:rPr>
          <w:rFonts w:asciiTheme="majorHAnsi" w:eastAsiaTheme="majorEastAsia" w:hAnsiTheme="majorHAnsi" w:cstheme="majorBidi"/>
          <w:sz w:val="22"/>
          <w:szCs w:val="22"/>
          <w:bdr w:val="none" w:sz="0" w:space="0" w:color="auto" w:frame="1"/>
        </w:rPr>
        <w:t xml:space="preserve"> policy.</w:t>
      </w:r>
    </w:p>
    <w:p w14:paraId="53CC7410" w14:textId="3FDED8A4" w:rsidR="0091537A" w:rsidRPr="0091537A" w:rsidRDefault="0091537A" w:rsidP="00005433">
      <w:pPr>
        <w:pStyle w:val="NormalWeb"/>
        <w:numPr>
          <w:ilvl w:val="0"/>
          <w:numId w:val="31"/>
        </w:numPr>
        <w:spacing w:after="0" w:afterAutospacing="0" w:line="259" w:lineRule="auto"/>
        <w:ind w:left="1166"/>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Develop a partnership and a referral process with a local behavioral health facility.</w:t>
      </w:r>
    </w:p>
    <w:p w14:paraId="5B317634" w14:textId="77777777" w:rsidR="00830630" w:rsidRDefault="00830630" w:rsidP="00005433">
      <w:pPr>
        <w:pStyle w:val="NormalWeb"/>
        <w:numPr>
          <w:ilvl w:val="1"/>
          <w:numId w:val="31"/>
        </w:numPr>
        <w:spacing w:after="0" w:afterAutospacing="0" w:line="259" w:lineRule="auto"/>
        <w:ind w:left="1166"/>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Stipend (10%) for Wellness Coordinator’s time.</w:t>
      </w:r>
    </w:p>
    <w:p w14:paraId="03521828" w14:textId="78B594FC" w:rsidR="00830630" w:rsidRDefault="00830630" w:rsidP="00005433">
      <w:pPr>
        <w:pStyle w:val="NormalWeb"/>
        <w:numPr>
          <w:ilvl w:val="1"/>
          <w:numId w:val="31"/>
        </w:numPr>
        <w:spacing w:after="0" w:afterAutospacing="0" w:line="259" w:lineRule="auto"/>
        <w:ind w:left="1166"/>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 xml:space="preserve">Provide mental health materials and messaging through various means (brochures, paycheck </w:t>
      </w:r>
      <w:r>
        <w:tab/>
      </w:r>
      <w:r w:rsidRPr="06A9AC39">
        <w:rPr>
          <w:rFonts w:asciiTheme="majorHAnsi" w:eastAsiaTheme="majorEastAsia" w:hAnsiTheme="majorHAnsi" w:cstheme="majorBidi"/>
          <w:sz w:val="22"/>
          <w:szCs w:val="22"/>
          <w:bdr w:val="none" w:sz="0" w:space="0" w:color="auto" w:frame="1"/>
        </w:rPr>
        <w:t>stuffers, intranet, listservs, posters, signs, or fact sheets).</w:t>
      </w:r>
    </w:p>
    <w:p w14:paraId="7F7567D5" w14:textId="77777777" w:rsidR="00830630" w:rsidRDefault="00830630" w:rsidP="00005433">
      <w:pPr>
        <w:pStyle w:val="NormalWeb"/>
        <w:numPr>
          <w:ilvl w:val="1"/>
          <w:numId w:val="31"/>
        </w:numPr>
        <w:spacing w:after="0" w:afterAutospacing="0" w:line="259" w:lineRule="auto"/>
        <w:ind w:left="1166"/>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Encourage the use of mental health services provided by Employee Assistance Program (EAP), Helpline Center, 988, and other community resources.</w:t>
      </w:r>
    </w:p>
    <w:p w14:paraId="561D4426" w14:textId="77777777" w:rsidR="00830630" w:rsidRDefault="00830630" w:rsidP="00005433">
      <w:pPr>
        <w:pStyle w:val="NormalWeb"/>
        <w:numPr>
          <w:ilvl w:val="1"/>
          <w:numId w:val="31"/>
        </w:numPr>
        <w:spacing w:after="0" w:afterAutospacing="0" w:line="259" w:lineRule="auto"/>
        <w:ind w:left="1166"/>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Offer stress reduction presentations on various topics, including conflict resolution, personal finance planning, managing multiple priorities, and self-care.</w:t>
      </w:r>
    </w:p>
    <w:p w14:paraId="1A119479" w14:textId="77777777" w:rsidR="006F4647" w:rsidRDefault="003D1356" w:rsidP="00005433">
      <w:pPr>
        <w:pStyle w:val="NormalWeb"/>
        <w:numPr>
          <w:ilvl w:val="1"/>
          <w:numId w:val="31"/>
        </w:numPr>
        <w:spacing w:after="0" w:afterAutospacing="0" w:line="259" w:lineRule="auto"/>
        <w:ind w:left="1166"/>
        <w:contextualSpacing/>
        <w:textAlignment w:val="baseline"/>
        <w:rPr>
          <w:rFonts w:asciiTheme="majorHAnsi" w:eastAsiaTheme="majorEastAsia" w:hAnsiTheme="majorHAnsi" w:cstheme="majorBidi"/>
          <w:b/>
          <w:bCs/>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Building renovations strictly for classes (yoga, meditation, mindfulness) or a stress-reduction room.</w:t>
      </w:r>
    </w:p>
    <w:p w14:paraId="7348B70F" w14:textId="74346B9E" w:rsidR="003D1356" w:rsidRPr="003D1356" w:rsidRDefault="003D1356" w:rsidP="00005433">
      <w:pPr>
        <w:pStyle w:val="NormalWeb"/>
        <w:numPr>
          <w:ilvl w:val="1"/>
          <w:numId w:val="31"/>
        </w:numPr>
        <w:spacing w:after="0" w:afterAutospacing="0" w:line="259" w:lineRule="auto"/>
        <w:ind w:left="1166"/>
        <w:contextualSpacing/>
        <w:textAlignment w:val="baseline"/>
        <w:rPr>
          <w:rFonts w:asciiTheme="majorHAnsi" w:eastAsiaTheme="majorEastAsia" w:hAnsiTheme="majorHAnsi" w:cstheme="majorBidi"/>
          <w:b/>
          <w:bCs/>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Promotional &amp; communication materials used on-site in break rooms etc.</w:t>
      </w:r>
    </w:p>
    <w:p w14:paraId="0E7FC434" w14:textId="70BC5299" w:rsidR="006F4647" w:rsidRPr="003A3678" w:rsidRDefault="002113F6" w:rsidP="00F33848">
      <w:pPr>
        <w:pStyle w:val="NormalWeb"/>
        <w:numPr>
          <w:ilvl w:val="0"/>
          <w:numId w:val="13"/>
        </w:numPr>
        <w:spacing w:after="0" w:afterAutospacing="0" w:line="259" w:lineRule="auto"/>
        <w:ind w:left="630"/>
        <w:contextualSpacing/>
        <w:textAlignment w:val="baseline"/>
        <w:rPr>
          <w:rFonts w:asciiTheme="majorHAnsi" w:eastAsiaTheme="majorEastAsia" w:hAnsiTheme="majorHAnsi" w:cstheme="majorBidi"/>
          <w:b/>
          <w:bCs/>
          <w:color w:val="36608A"/>
          <w:sz w:val="22"/>
          <w:szCs w:val="22"/>
          <w:bdr w:val="none" w:sz="0" w:space="0" w:color="auto" w:frame="1"/>
        </w:rPr>
      </w:pPr>
      <w:r w:rsidRPr="003A3678">
        <w:rPr>
          <w:rFonts w:asciiTheme="majorHAnsi" w:eastAsiaTheme="majorEastAsia" w:hAnsiTheme="majorHAnsi" w:cstheme="majorBidi"/>
          <w:b/>
          <w:bCs/>
          <w:i/>
          <w:iCs/>
          <w:color w:val="36608A"/>
          <w:sz w:val="22"/>
          <w:szCs w:val="22"/>
          <w:bdr w:val="none" w:sz="0" w:space="0" w:color="auto" w:frame="1"/>
        </w:rPr>
        <w:t>Mental Health Wellness Classes:</w:t>
      </w:r>
      <w:r w:rsidRPr="003A3678">
        <w:rPr>
          <w:rFonts w:asciiTheme="majorHAnsi" w:eastAsiaTheme="majorEastAsia" w:hAnsiTheme="majorHAnsi" w:cstheme="majorBidi"/>
          <w:b/>
          <w:bCs/>
          <w:color w:val="36608A"/>
          <w:sz w:val="22"/>
          <w:szCs w:val="22"/>
          <w:bdr w:val="none" w:sz="0" w:space="0" w:color="auto" w:frame="1"/>
        </w:rPr>
        <w:t xml:space="preserve"> </w:t>
      </w:r>
    </w:p>
    <w:p w14:paraId="40714777" w14:textId="77777777" w:rsidR="00830630" w:rsidRPr="00830630" w:rsidRDefault="00830630" w:rsidP="06A9AC39">
      <w:pPr>
        <w:pStyle w:val="NormalWeb"/>
        <w:spacing w:after="0" w:afterAutospacing="0" w:line="259" w:lineRule="auto"/>
        <w:ind w:left="720"/>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Provide employees with various mental health wellness classes that allow them to integrate simple exercises into their daily lives. These classes can be in-person, virtual, or through phone apps (CALM, Headspace, Mindfulness app). Mindfulness, meditation, resiliency, self-care, or yoga classes enhance employee engagement, build resilience, manage stress, boost productivity, and increase overall wellbeing, happiness, and job satisfaction.</w:t>
      </w:r>
    </w:p>
    <w:p w14:paraId="79CB0186" w14:textId="3FECB46C" w:rsidR="00830630" w:rsidRDefault="1043DD7D" w:rsidP="00F47622">
      <w:pPr>
        <w:pStyle w:val="NormalWeb"/>
        <w:spacing w:after="0" w:afterAutospacing="0" w:line="259" w:lineRule="auto"/>
        <w:ind w:firstLine="720"/>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F</w:t>
      </w:r>
      <w:r w:rsidR="00830630" w:rsidRPr="06A9AC39">
        <w:rPr>
          <w:rFonts w:asciiTheme="majorHAnsi" w:eastAsiaTheme="majorEastAsia" w:hAnsiTheme="majorHAnsi" w:cstheme="majorBidi"/>
          <w:sz w:val="22"/>
          <w:szCs w:val="22"/>
          <w:bdr w:val="none" w:sz="0" w:space="0" w:color="auto" w:frame="1"/>
        </w:rPr>
        <w:t>unds can be used for, but are not limited to:</w:t>
      </w:r>
    </w:p>
    <w:p w14:paraId="534CD5A3" w14:textId="29D5489A" w:rsidR="00830630" w:rsidRDefault="00830630" w:rsidP="00005433">
      <w:pPr>
        <w:pStyle w:val="NormalWeb"/>
        <w:numPr>
          <w:ilvl w:val="1"/>
          <w:numId w:val="31"/>
        </w:numPr>
        <w:spacing w:after="0" w:afterAutospacing="0" w:line="259" w:lineRule="auto"/>
        <w:ind w:left="1166"/>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Make mental health self-assessment tools available to all employees.</w:t>
      </w:r>
    </w:p>
    <w:p w14:paraId="1E0AD345" w14:textId="4E9A3C4C" w:rsidR="00830630" w:rsidRDefault="00830630" w:rsidP="00005433">
      <w:pPr>
        <w:pStyle w:val="NormalWeb"/>
        <w:numPr>
          <w:ilvl w:val="1"/>
          <w:numId w:val="31"/>
        </w:numPr>
        <w:spacing w:after="0" w:afterAutospacing="0" w:line="259" w:lineRule="auto"/>
        <w:ind w:left="1166"/>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Provide teach-ins with mental health professionals to raise awareness and knowledge.</w:t>
      </w:r>
    </w:p>
    <w:p w14:paraId="51CA9220" w14:textId="1A72A818" w:rsidR="00830630" w:rsidRDefault="00830630" w:rsidP="00005433">
      <w:pPr>
        <w:pStyle w:val="NormalWeb"/>
        <w:numPr>
          <w:ilvl w:val="1"/>
          <w:numId w:val="31"/>
        </w:numPr>
        <w:spacing w:after="0" w:afterAutospacing="0" w:line="259" w:lineRule="auto"/>
        <w:ind w:left="1166"/>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Offer confidential screenings for depression, anxiety, post-traumatic stress, and substance abuse.</w:t>
      </w:r>
    </w:p>
    <w:p w14:paraId="39FCFE99" w14:textId="37327477" w:rsidR="00830630" w:rsidRPr="00830630" w:rsidRDefault="00830630" w:rsidP="00005433">
      <w:pPr>
        <w:pStyle w:val="NormalWeb"/>
        <w:numPr>
          <w:ilvl w:val="1"/>
          <w:numId w:val="31"/>
        </w:numPr>
        <w:spacing w:after="0" w:afterAutospacing="0" w:line="259" w:lineRule="auto"/>
        <w:ind w:left="1166"/>
        <w:contextualSpacing/>
        <w:textAlignment w:val="baseline"/>
        <w:rPr>
          <w:rFonts w:asciiTheme="majorHAnsi" w:eastAsiaTheme="majorEastAsia" w:hAnsiTheme="majorHAnsi" w:cstheme="majorBidi"/>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Encouraging in-person or online peer-to-peer engagement and support.</w:t>
      </w:r>
    </w:p>
    <w:p w14:paraId="4BEDE59A" w14:textId="77777777" w:rsidR="006F4647" w:rsidRDefault="003D1356" w:rsidP="00005433">
      <w:pPr>
        <w:pStyle w:val="NormalWeb"/>
        <w:numPr>
          <w:ilvl w:val="1"/>
          <w:numId w:val="31"/>
        </w:numPr>
        <w:spacing w:after="0" w:afterAutospacing="0" w:line="259" w:lineRule="auto"/>
        <w:ind w:left="1166"/>
        <w:contextualSpacing/>
        <w:textAlignment w:val="baseline"/>
        <w:rPr>
          <w:rFonts w:asciiTheme="majorHAnsi" w:eastAsiaTheme="majorEastAsia" w:hAnsiTheme="majorHAnsi" w:cstheme="majorBidi"/>
          <w:b/>
          <w:bCs/>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lastRenderedPageBreak/>
        <w:t>Offering onsite/virtual mental health-focused classes.</w:t>
      </w:r>
    </w:p>
    <w:p w14:paraId="42EFD784" w14:textId="0E5E1F92" w:rsidR="003D1356" w:rsidRPr="003A3678" w:rsidRDefault="003D1356" w:rsidP="00005433">
      <w:pPr>
        <w:pStyle w:val="NormalWeb"/>
        <w:numPr>
          <w:ilvl w:val="1"/>
          <w:numId w:val="31"/>
        </w:numPr>
        <w:spacing w:after="0" w:afterAutospacing="0" w:line="259" w:lineRule="auto"/>
        <w:ind w:left="1166"/>
        <w:contextualSpacing/>
        <w:textAlignment w:val="baseline"/>
        <w:rPr>
          <w:rFonts w:asciiTheme="majorHAnsi" w:eastAsiaTheme="majorEastAsia" w:hAnsiTheme="majorHAnsi" w:cstheme="majorBidi"/>
          <w:b/>
          <w:bCs/>
          <w:sz w:val="22"/>
          <w:szCs w:val="22"/>
          <w:bdr w:val="none" w:sz="0" w:space="0" w:color="auto" w:frame="1"/>
        </w:rPr>
      </w:pPr>
      <w:r w:rsidRPr="06A9AC39">
        <w:rPr>
          <w:rFonts w:asciiTheme="majorHAnsi" w:eastAsiaTheme="majorEastAsia" w:hAnsiTheme="majorHAnsi" w:cstheme="majorBidi"/>
          <w:sz w:val="22"/>
          <w:szCs w:val="22"/>
          <w:bdr w:val="none" w:sz="0" w:space="0" w:color="auto" w:frame="1"/>
        </w:rPr>
        <w:t>Partnering with local businesses to help provide gift cards for relaxation and stress-reduction activities.</w:t>
      </w:r>
    </w:p>
    <w:p w14:paraId="4E7944D2" w14:textId="77777777" w:rsidR="003A3678" w:rsidRPr="003D1356" w:rsidRDefault="003A3678" w:rsidP="003A3678">
      <w:pPr>
        <w:pStyle w:val="NormalWeb"/>
        <w:spacing w:after="0" w:afterAutospacing="0" w:line="259" w:lineRule="auto"/>
        <w:ind w:left="1166"/>
        <w:contextualSpacing/>
        <w:textAlignment w:val="baseline"/>
        <w:rPr>
          <w:rFonts w:asciiTheme="majorHAnsi" w:eastAsiaTheme="majorEastAsia" w:hAnsiTheme="majorHAnsi" w:cstheme="majorBidi"/>
          <w:b/>
          <w:bCs/>
          <w:sz w:val="22"/>
          <w:szCs w:val="22"/>
          <w:bdr w:val="none" w:sz="0" w:space="0" w:color="auto" w:frame="1"/>
        </w:rPr>
      </w:pPr>
    </w:p>
    <w:p w14:paraId="78C551C1" w14:textId="36483856" w:rsidR="000901D2" w:rsidRDefault="7272B26C" w:rsidP="06A9AC39">
      <w:pPr>
        <w:pStyle w:val="paragraph"/>
        <w:spacing w:before="0" w:beforeAutospacing="0" w:after="0" w:afterAutospacing="0"/>
        <w:textAlignment w:val="baseline"/>
        <w:rPr>
          <w:rFonts w:asciiTheme="majorHAnsi" w:eastAsiaTheme="majorEastAsia" w:hAnsiTheme="majorHAnsi" w:cstheme="majorBidi"/>
          <w:b/>
          <w:bCs/>
          <w:color w:val="36608A"/>
          <w:sz w:val="22"/>
          <w:szCs w:val="22"/>
        </w:rPr>
      </w:pPr>
      <w:r w:rsidRPr="06A9AC39">
        <w:rPr>
          <w:rFonts w:asciiTheme="majorHAnsi" w:eastAsiaTheme="majorEastAsia" w:hAnsiTheme="majorHAnsi" w:cstheme="majorBidi"/>
          <w:b/>
          <w:bCs/>
          <w:color w:val="36608A"/>
          <w:sz w:val="22"/>
          <w:szCs w:val="22"/>
        </w:rPr>
        <w:t>Available Funding</w:t>
      </w:r>
    </w:p>
    <w:p w14:paraId="2641D931" w14:textId="54F92190" w:rsidR="00CC05A4" w:rsidRDefault="00CC05A4" w:rsidP="00005433">
      <w:pPr>
        <w:pStyle w:val="paragraph"/>
        <w:numPr>
          <w:ilvl w:val="0"/>
          <w:numId w:val="31"/>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 xml:space="preserve">Applicants may request up to $2,000. </w:t>
      </w:r>
    </w:p>
    <w:p w14:paraId="5F2380C1" w14:textId="4F63222D" w:rsidR="00CC05A4" w:rsidRDefault="00CC05A4" w:rsidP="00005433">
      <w:pPr>
        <w:pStyle w:val="paragraph"/>
        <w:numPr>
          <w:ilvl w:val="0"/>
          <w:numId w:val="31"/>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 xml:space="preserve">Up to 10 worksites may be funded </w:t>
      </w:r>
      <w:r w:rsidR="2CE7B069" w:rsidRPr="06A9AC39">
        <w:rPr>
          <w:rFonts w:asciiTheme="majorHAnsi" w:eastAsiaTheme="majorEastAsia" w:hAnsiTheme="majorHAnsi" w:cstheme="majorBidi"/>
          <w:sz w:val="22"/>
          <w:szCs w:val="22"/>
        </w:rPr>
        <w:t>but it</w:t>
      </w:r>
      <w:r w:rsidRPr="06A9AC39">
        <w:rPr>
          <w:rFonts w:asciiTheme="majorHAnsi" w:eastAsiaTheme="majorEastAsia" w:hAnsiTheme="majorHAnsi" w:cstheme="majorBidi"/>
          <w:sz w:val="22"/>
          <w:szCs w:val="22"/>
        </w:rPr>
        <w:t xml:space="preserve"> is dependent upon the scope of applications submitted.</w:t>
      </w:r>
    </w:p>
    <w:p w14:paraId="6C26FD91" w14:textId="2A7B6DBC" w:rsidR="00CC05A4" w:rsidRDefault="00CC05A4" w:rsidP="00005433">
      <w:pPr>
        <w:pStyle w:val="paragraph"/>
        <w:numPr>
          <w:ilvl w:val="0"/>
          <w:numId w:val="31"/>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Funding will be distributed in one initial payment before May 31, 2025.</w:t>
      </w:r>
    </w:p>
    <w:p w14:paraId="3022B67C" w14:textId="62630480" w:rsidR="00CC05A4" w:rsidRPr="00CC05A4" w:rsidRDefault="00CC05A4" w:rsidP="00005433">
      <w:pPr>
        <w:pStyle w:val="paragraph"/>
        <w:numPr>
          <w:ilvl w:val="0"/>
          <w:numId w:val="31"/>
        </w:numPr>
        <w:spacing w:before="0" w:beforeAutospacing="0" w:after="0" w:afterAutospacing="0"/>
        <w:textAlignment w:val="baseline"/>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 xml:space="preserve">Payments will be provided by Black Hills Special Services Cooperative (BHSSC) on behalf of the </w:t>
      </w:r>
      <w:proofErr w:type="spellStart"/>
      <w:r w:rsidRPr="06A9AC39">
        <w:rPr>
          <w:rFonts w:asciiTheme="majorHAnsi" w:eastAsiaTheme="majorEastAsia" w:hAnsiTheme="majorHAnsi" w:cstheme="majorBidi"/>
          <w:sz w:val="22"/>
          <w:szCs w:val="22"/>
        </w:rPr>
        <w:t>WorkWell</w:t>
      </w:r>
      <w:proofErr w:type="spellEnd"/>
      <w:r w:rsidRPr="06A9AC39">
        <w:rPr>
          <w:rFonts w:asciiTheme="majorHAnsi" w:eastAsiaTheme="majorEastAsia" w:hAnsiTheme="majorHAnsi" w:cstheme="majorBidi"/>
          <w:sz w:val="22"/>
          <w:szCs w:val="22"/>
        </w:rPr>
        <w:t xml:space="preserve"> Program.</w:t>
      </w:r>
    </w:p>
    <w:p w14:paraId="029FEE31" w14:textId="77F3E2AF" w:rsidR="000901D2" w:rsidRPr="001417A5" w:rsidRDefault="000901D2" w:rsidP="06A9AC39">
      <w:pPr>
        <w:pStyle w:val="paragraph"/>
        <w:spacing w:before="0" w:beforeAutospacing="0" w:after="0" w:afterAutospacing="0"/>
        <w:textAlignment w:val="baseline"/>
        <w:rPr>
          <w:rStyle w:val="eop"/>
          <w:rFonts w:asciiTheme="majorHAnsi" w:eastAsiaTheme="majorEastAsia" w:hAnsiTheme="majorHAnsi" w:cstheme="majorBidi"/>
          <w:b/>
          <w:bCs/>
          <w:color w:val="36608A"/>
          <w:sz w:val="22"/>
          <w:szCs w:val="22"/>
        </w:rPr>
      </w:pPr>
    </w:p>
    <w:p w14:paraId="269ACB42" w14:textId="5AC77092" w:rsidR="000901D2" w:rsidRPr="001417A5" w:rsidRDefault="69B6D08A" w:rsidP="06A9AC39">
      <w:pPr>
        <w:pStyle w:val="paragraph"/>
        <w:spacing w:before="0" w:beforeAutospacing="0" w:after="0" w:afterAutospacing="0"/>
        <w:textAlignment w:val="baseline"/>
        <w:rPr>
          <w:rStyle w:val="eop"/>
          <w:rFonts w:asciiTheme="majorHAnsi" w:eastAsiaTheme="majorEastAsia" w:hAnsiTheme="majorHAnsi" w:cstheme="majorBidi"/>
          <w:color w:val="FF0000"/>
          <w:sz w:val="22"/>
          <w:szCs w:val="22"/>
        </w:rPr>
      </w:pPr>
      <w:r w:rsidRPr="06A9AC39">
        <w:rPr>
          <w:rStyle w:val="eop"/>
          <w:rFonts w:asciiTheme="majorHAnsi" w:eastAsiaTheme="majorEastAsia" w:hAnsiTheme="majorHAnsi" w:cstheme="majorBidi"/>
          <w:b/>
          <w:bCs/>
          <w:color w:val="36608A"/>
          <w:sz w:val="22"/>
          <w:szCs w:val="22"/>
        </w:rPr>
        <w:t>Funding Parameters</w:t>
      </w:r>
    </w:p>
    <w:p w14:paraId="12147F3B" w14:textId="22DF33E5" w:rsidR="00A04EE4" w:rsidRDefault="00B84178" w:rsidP="06A9AC39">
      <w:pPr>
        <w:pStyle w:val="paragraph"/>
        <w:spacing w:before="0" w:beforeAutospacing="0" w:after="0" w:afterAutospacing="0"/>
        <w:textAlignment w:val="baseline"/>
        <w:rPr>
          <w:rStyle w:val="eop"/>
          <w:rFonts w:asciiTheme="majorHAnsi" w:eastAsiaTheme="majorEastAsia" w:hAnsiTheme="majorHAnsi" w:cstheme="majorBidi"/>
          <w:sz w:val="22"/>
          <w:szCs w:val="22"/>
        </w:rPr>
      </w:pPr>
      <w:r w:rsidRPr="06A9AC39">
        <w:rPr>
          <w:rStyle w:val="eop"/>
          <w:rFonts w:asciiTheme="majorHAnsi" w:eastAsiaTheme="majorEastAsia" w:hAnsiTheme="majorHAnsi" w:cstheme="majorBidi"/>
          <w:sz w:val="22"/>
          <w:szCs w:val="22"/>
        </w:rPr>
        <w:t xml:space="preserve">The </w:t>
      </w:r>
      <w:proofErr w:type="spellStart"/>
      <w:r w:rsidRPr="06A9AC39">
        <w:rPr>
          <w:rStyle w:val="eop"/>
          <w:rFonts w:asciiTheme="majorHAnsi" w:eastAsiaTheme="majorEastAsia" w:hAnsiTheme="majorHAnsi" w:cstheme="majorBidi"/>
          <w:sz w:val="22"/>
          <w:szCs w:val="22"/>
        </w:rPr>
        <w:t>WorkWell</w:t>
      </w:r>
      <w:proofErr w:type="spellEnd"/>
      <w:r w:rsidRPr="06A9AC39">
        <w:rPr>
          <w:rStyle w:val="eop"/>
          <w:rFonts w:asciiTheme="majorHAnsi" w:eastAsiaTheme="majorEastAsia" w:hAnsiTheme="majorHAnsi" w:cstheme="majorBidi"/>
          <w:sz w:val="22"/>
          <w:szCs w:val="22"/>
        </w:rPr>
        <w:t xml:space="preserve"> </w:t>
      </w:r>
      <w:r w:rsidR="5C7B89FD" w:rsidRPr="06A9AC39">
        <w:rPr>
          <w:rStyle w:val="eop"/>
          <w:rFonts w:asciiTheme="majorHAnsi" w:eastAsiaTheme="majorEastAsia" w:hAnsiTheme="majorHAnsi" w:cstheme="majorBidi"/>
          <w:sz w:val="22"/>
          <w:szCs w:val="22"/>
        </w:rPr>
        <w:t xml:space="preserve">Funding Opportunity contract period </w:t>
      </w:r>
      <w:r w:rsidRPr="06A9AC39">
        <w:rPr>
          <w:rStyle w:val="eop"/>
          <w:rFonts w:asciiTheme="majorHAnsi" w:eastAsiaTheme="majorEastAsia" w:hAnsiTheme="majorHAnsi" w:cstheme="majorBidi"/>
          <w:sz w:val="22"/>
          <w:szCs w:val="22"/>
        </w:rPr>
        <w:t>is June 1, 2025 – May 31, 2026.</w:t>
      </w:r>
    </w:p>
    <w:p w14:paraId="080D8D3D" w14:textId="77777777" w:rsidR="00B84178" w:rsidRPr="00B84178" w:rsidRDefault="00B84178" w:rsidP="06A9AC39">
      <w:pPr>
        <w:pStyle w:val="paragraph"/>
        <w:spacing w:before="0" w:beforeAutospacing="0" w:after="0" w:afterAutospacing="0"/>
        <w:textAlignment w:val="baseline"/>
        <w:rPr>
          <w:rStyle w:val="eop"/>
          <w:rFonts w:asciiTheme="majorHAnsi" w:eastAsiaTheme="majorEastAsia" w:hAnsiTheme="majorHAnsi" w:cstheme="majorBidi"/>
          <w:sz w:val="22"/>
          <w:szCs w:val="22"/>
        </w:rPr>
      </w:pPr>
    </w:p>
    <w:p w14:paraId="6C945D85" w14:textId="5079C6AD" w:rsidR="07507DAC" w:rsidRDefault="69B6D08A" w:rsidP="06A9AC39">
      <w:pPr>
        <w:pStyle w:val="paragraph"/>
        <w:spacing w:before="0" w:beforeAutospacing="0" w:after="0" w:afterAutospacing="0"/>
        <w:textAlignment w:val="baseline"/>
        <w:rPr>
          <w:rFonts w:asciiTheme="majorHAnsi" w:eastAsiaTheme="majorEastAsia" w:hAnsiTheme="majorHAnsi" w:cstheme="majorBidi"/>
          <w:b/>
          <w:bCs/>
          <w:color w:val="36608A"/>
          <w:sz w:val="22"/>
          <w:szCs w:val="22"/>
        </w:rPr>
      </w:pPr>
      <w:r w:rsidRPr="06A9AC39">
        <w:rPr>
          <w:rFonts w:asciiTheme="majorHAnsi" w:eastAsiaTheme="majorEastAsia" w:hAnsiTheme="majorHAnsi" w:cstheme="majorBidi"/>
          <w:b/>
          <w:bCs/>
          <w:color w:val="36608A"/>
          <w:sz w:val="22"/>
          <w:szCs w:val="22"/>
        </w:rPr>
        <w:t>Funding Restrictions</w:t>
      </w:r>
    </w:p>
    <w:p w14:paraId="0ACF6009" w14:textId="77777777" w:rsidR="00CF6E78" w:rsidRPr="00CF6E78" w:rsidRDefault="00CF6E78" w:rsidP="00005433">
      <w:pPr>
        <w:pStyle w:val="Default"/>
        <w:numPr>
          <w:ilvl w:val="0"/>
          <w:numId w:val="31"/>
        </w:numPr>
        <w:rPr>
          <w:rFonts w:asciiTheme="majorHAnsi" w:eastAsiaTheme="majorEastAsia" w:hAnsiTheme="majorHAnsi" w:cstheme="majorBidi"/>
          <w:color w:val="auto"/>
          <w:sz w:val="22"/>
          <w:szCs w:val="22"/>
        </w:rPr>
      </w:pPr>
      <w:r w:rsidRPr="06A9AC39">
        <w:rPr>
          <w:rFonts w:asciiTheme="majorHAnsi" w:eastAsiaTheme="majorEastAsia" w:hAnsiTheme="majorHAnsi" w:cstheme="majorBidi"/>
          <w:sz w:val="22"/>
          <w:szCs w:val="22"/>
        </w:rPr>
        <w:t>The purchase of stationary exercise equipment such as treadmills, stair-step</w:t>
      </w:r>
      <w:r w:rsidRPr="06A9AC39">
        <w:rPr>
          <w:rFonts w:asciiTheme="majorHAnsi" w:eastAsiaTheme="majorEastAsia" w:hAnsiTheme="majorHAnsi" w:cstheme="majorBidi"/>
          <w:color w:val="auto"/>
          <w:sz w:val="22"/>
          <w:szCs w:val="22"/>
        </w:rPr>
        <w:t xml:space="preserve"> machines, and/or other elliptical equipment. </w:t>
      </w:r>
    </w:p>
    <w:p w14:paraId="49984DDA" w14:textId="031B3CB1" w:rsidR="00CF6E78" w:rsidRPr="00CF6E78" w:rsidRDefault="00CF6E78" w:rsidP="00005433">
      <w:pPr>
        <w:pStyle w:val="Default"/>
        <w:numPr>
          <w:ilvl w:val="0"/>
          <w:numId w:val="31"/>
        </w:numPr>
        <w:rPr>
          <w:rFonts w:asciiTheme="majorHAnsi" w:eastAsiaTheme="majorEastAsia" w:hAnsiTheme="majorHAnsi" w:cstheme="majorBidi"/>
          <w:color w:val="auto"/>
          <w:sz w:val="22"/>
          <w:szCs w:val="22"/>
        </w:rPr>
      </w:pPr>
      <w:r w:rsidRPr="06A9AC39">
        <w:rPr>
          <w:rFonts w:asciiTheme="majorHAnsi" w:eastAsiaTheme="majorEastAsia" w:hAnsiTheme="majorHAnsi" w:cstheme="majorBidi"/>
          <w:color w:val="auto"/>
          <w:sz w:val="22"/>
          <w:szCs w:val="22"/>
        </w:rPr>
        <w:t xml:space="preserve">The purchase of computers, TVs, or video equipment. </w:t>
      </w:r>
    </w:p>
    <w:p w14:paraId="4225BB9E" w14:textId="1FB39F54" w:rsidR="00CF6E78" w:rsidRPr="0091537A" w:rsidRDefault="00CF6E78" w:rsidP="00005433">
      <w:pPr>
        <w:pStyle w:val="Default"/>
        <w:numPr>
          <w:ilvl w:val="0"/>
          <w:numId w:val="31"/>
        </w:numPr>
        <w:rPr>
          <w:rFonts w:asciiTheme="majorHAnsi" w:eastAsiaTheme="majorEastAsia" w:hAnsiTheme="majorHAnsi" w:cstheme="majorBidi"/>
          <w:color w:val="auto"/>
          <w:sz w:val="22"/>
          <w:szCs w:val="22"/>
        </w:rPr>
      </w:pPr>
      <w:r w:rsidRPr="06A9AC39">
        <w:rPr>
          <w:rFonts w:asciiTheme="majorHAnsi" w:eastAsiaTheme="majorEastAsia" w:hAnsiTheme="majorHAnsi" w:cstheme="majorBidi"/>
          <w:color w:val="auto"/>
          <w:sz w:val="22"/>
          <w:szCs w:val="22"/>
        </w:rPr>
        <w:t>Other non-allowable expenses include indirect costs, one-</w:t>
      </w:r>
      <w:r w:rsidR="002113F6" w:rsidRPr="06A9AC39">
        <w:rPr>
          <w:rFonts w:asciiTheme="majorHAnsi" w:eastAsiaTheme="majorEastAsia" w:hAnsiTheme="majorHAnsi" w:cstheme="majorBidi"/>
          <w:color w:val="auto"/>
          <w:sz w:val="22"/>
          <w:szCs w:val="22"/>
        </w:rPr>
        <w:t>on-</w:t>
      </w:r>
      <w:r w:rsidRPr="06A9AC39">
        <w:rPr>
          <w:rFonts w:asciiTheme="majorHAnsi" w:eastAsiaTheme="majorEastAsia" w:hAnsiTheme="majorHAnsi" w:cstheme="majorBidi"/>
          <w:color w:val="auto"/>
          <w:sz w:val="22"/>
          <w:szCs w:val="22"/>
        </w:rPr>
        <w:t>one coaching, salaries, paid time off or meals</w:t>
      </w:r>
      <w:r w:rsidRPr="06A9AC39">
        <w:rPr>
          <w:rFonts w:asciiTheme="majorHAnsi" w:eastAsiaTheme="majorEastAsia" w:hAnsiTheme="majorHAnsi" w:cstheme="majorBidi"/>
          <w:b/>
          <w:bCs/>
          <w:color w:val="auto"/>
          <w:sz w:val="22"/>
          <w:szCs w:val="22"/>
        </w:rPr>
        <w:t xml:space="preserve">. </w:t>
      </w:r>
    </w:p>
    <w:p w14:paraId="26F69A5E" w14:textId="0B9AEA65" w:rsidR="0091537A" w:rsidRPr="00CF6E78" w:rsidRDefault="0091537A" w:rsidP="00005433">
      <w:pPr>
        <w:pStyle w:val="Default"/>
        <w:numPr>
          <w:ilvl w:val="0"/>
          <w:numId w:val="31"/>
        </w:numPr>
        <w:rPr>
          <w:rFonts w:asciiTheme="majorHAnsi" w:eastAsiaTheme="majorEastAsia" w:hAnsiTheme="majorHAnsi" w:cstheme="majorBidi"/>
          <w:color w:val="auto"/>
          <w:sz w:val="22"/>
          <w:szCs w:val="22"/>
        </w:rPr>
      </w:pPr>
      <w:r w:rsidRPr="06A9AC39">
        <w:rPr>
          <w:rFonts w:asciiTheme="majorHAnsi" w:eastAsiaTheme="majorEastAsia" w:hAnsiTheme="majorHAnsi" w:cstheme="majorBidi"/>
          <w:color w:val="auto"/>
          <w:sz w:val="22"/>
          <w:szCs w:val="22"/>
        </w:rPr>
        <w:t>Direct services (such as patient care, personal health services, etc.).</w:t>
      </w:r>
    </w:p>
    <w:p w14:paraId="7A403D72" w14:textId="77777777" w:rsidR="00A04EE4" w:rsidRPr="001417A5" w:rsidRDefault="00A04EE4" w:rsidP="06A9AC39">
      <w:pPr>
        <w:pStyle w:val="paragraph"/>
        <w:spacing w:before="0" w:beforeAutospacing="0" w:after="0" w:afterAutospacing="0"/>
        <w:textAlignment w:val="baseline"/>
        <w:rPr>
          <w:rFonts w:asciiTheme="majorHAnsi" w:eastAsiaTheme="majorEastAsia" w:hAnsiTheme="majorHAnsi" w:cstheme="majorBidi"/>
          <w:color w:val="FF0000"/>
          <w:sz w:val="22"/>
          <w:szCs w:val="22"/>
        </w:rPr>
      </w:pPr>
    </w:p>
    <w:p w14:paraId="73F5F658" w14:textId="37BF6298" w:rsidR="00EE6419" w:rsidRDefault="466E4F83" w:rsidP="06A9AC39">
      <w:pPr>
        <w:spacing w:after="160"/>
        <w:rPr>
          <w:rFonts w:asciiTheme="majorHAnsi" w:eastAsiaTheme="majorEastAsia" w:hAnsiTheme="majorHAnsi" w:cstheme="majorBidi"/>
          <w:b/>
          <w:bCs/>
          <w:color w:val="2F5496" w:themeColor="accent1" w:themeShade="BF"/>
        </w:rPr>
      </w:pPr>
      <w:r w:rsidRPr="06A9AC39">
        <w:rPr>
          <w:rFonts w:asciiTheme="majorHAnsi" w:eastAsiaTheme="majorEastAsia" w:hAnsiTheme="majorHAnsi" w:cstheme="majorBidi"/>
          <w:b/>
          <w:bCs/>
          <w:color w:val="36608A"/>
        </w:rPr>
        <w:t xml:space="preserve">Application </w:t>
      </w:r>
      <w:r w:rsidR="69B6D08A" w:rsidRPr="06A9AC39">
        <w:rPr>
          <w:rFonts w:asciiTheme="majorHAnsi" w:eastAsiaTheme="majorEastAsia" w:hAnsiTheme="majorHAnsi" w:cstheme="majorBidi"/>
          <w:b/>
          <w:bCs/>
          <w:color w:val="2F5496" w:themeColor="accent1" w:themeShade="BF"/>
        </w:rPr>
        <w:t>Guidelines</w:t>
      </w:r>
    </w:p>
    <w:p w14:paraId="3FC245CE" w14:textId="77777777" w:rsidR="00BA5257" w:rsidRDefault="00BA5257" w:rsidP="06A9AC39">
      <w:pPr>
        <w:spacing w:after="160"/>
        <w:rPr>
          <w:rFonts w:asciiTheme="majorHAnsi" w:eastAsiaTheme="majorEastAsia" w:hAnsiTheme="majorHAnsi" w:cstheme="majorBidi"/>
        </w:rPr>
      </w:pPr>
      <w:r w:rsidRPr="06A9AC39">
        <w:rPr>
          <w:rFonts w:asciiTheme="majorHAnsi" w:eastAsiaTheme="majorEastAsia" w:hAnsiTheme="majorHAnsi" w:cstheme="majorBidi"/>
        </w:rPr>
        <w:t xml:space="preserve">The </w:t>
      </w:r>
      <w:proofErr w:type="spellStart"/>
      <w:r w:rsidRPr="06A9AC39">
        <w:rPr>
          <w:rFonts w:asciiTheme="majorHAnsi" w:eastAsiaTheme="majorEastAsia" w:hAnsiTheme="majorHAnsi" w:cstheme="majorBidi"/>
        </w:rPr>
        <w:t>WorkWell</w:t>
      </w:r>
      <w:proofErr w:type="spellEnd"/>
      <w:r w:rsidRPr="06A9AC39">
        <w:rPr>
          <w:rFonts w:asciiTheme="majorHAnsi" w:eastAsiaTheme="majorEastAsia" w:hAnsiTheme="majorHAnsi" w:cstheme="majorBidi"/>
        </w:rPr>
        <w:t xml:space="preserve"> Program will approve or deny applications, and all worksites will be notified. </w:t>
      </w:r>
    </w:p>
    <w:p w14:paraId="2E7671AE" w14:textId="23F2D157" w:rsidR="00E20493" w:rsidRDefault="00BA5257" w:rsidP="00005433">
      <w:pPr>
        <w:pStyle w:val="ListParagraph"/>
        <w:numPr>
          <w:ilvl w:val="0"/>
          <w:numId w:val="31"/>
        </w:numPr>
        <w:rPr>
          <w:rFonts w:asciiTheme="majorHAnsi" w:eastAsiaTheme="majorEastAsia" w:hAnsiTheme="majorHAnsi" w:cstheme="majorBidi"/>
        </w:rPr>
      </w:pPr>
      <w:r w:rsidRPr="06A9AC39">
        <w:rPr>
          <w:rFonts w:asciiTheme="majorHAnsi" w:eastAsiaTheme="majorEastAsia" w:hAnsiTheme="majorHAnsi" w:cstheme="majorBidi"/>
        </w:rPr>
        <w:t xml:space="preserve">The maximum RFA award is $2,000 per applicant. </w:t>
      </w:r>
    </w:p>
    <w:p w14:paraId="552458D4" w14:textId="508372DC" w:rsidR="00B824EF" w:rsidRDefault="00BA5257" w:rsidP="00005433">
      <w:pPr>
        <w:pStyle w:val="ListParagraph"/>
        <w:numPr>
          <w:ilvl w:val="0"/>
          <w:numId w:val="31"/>
        </w:numPr>
        <w:rPr>
          <w:rFonts w:asciiTheme="majorHAnsi" w:eastAsiaTheme="majorEastAsia" w:hAnsiTheme="majorHAnsi" w:cstheme="majorBidi"/>
          <w:b/>
          <w:bCs/>
        </w:rPr>
      </w:pPr>
      <w:r w:rsidRPr="06A9AC39">
        <w:rPr>
          <w:rFonts w:asciiTheme="majorHAnsi" w:eastAsiaTheme="majorEastAsia" w:hAnsiTheme="majorHAnsi" w:cstheme="majorBidi"/>
        </w:rPr>
        <w:t xml:space="preserve">Applicants must </w:t>
      </w:r>
      <w:r w:rsidR="00B824EF" w:rsidRPr="06A9AC39">
        <w:rPr>
          <w:rFonts w:asciiTheme="majorHAnsi" w:eastAsiaTheme="majorEastAsia" w:hAnsiTheme="majorHAnsi" w:cstheme="majorBidi"/>
        </w:rPr>
        <w:t>demonstrate how they will implement the interventions</w:t>
      </w:r>
      <w:r w:rsidR="086F6774" w:rsidRPr="06A9AC39">
        <w:rPr>
          <w:rFonts w:asciiTheme="majorHAnsi" w:eastAsiaTheme="majorEastAsia" w:hAnsiTheme="majorHAnsi" w:cstheme="majorBidi"/>
        </w:rPr>
        <w:t xml:space="preserve">.  </w:t>
      </w:r>
    </w:p>
    <w:p w14:paraId="0C639ADE" w14:textId="4A4023C7" w:rsidR="00B824EF" w:rsidRDefault="004E68B4" w:rsidP="06A9AC39">
      <w:pPr>
        <w:pStyle w:val="ListParagraph"/>
        <w:numPr>
          <w:ilvl w:val="0"/>
          <w:numId w:val="11"/>
        </w:numPr>
        <w:rPr>
          <w:rFonts w:asciiTheme="majorHAnsi" w:eastAsiaTheme="majorEastAsia" w:hAnsiTheme="majorHAnsi" w:cstheme="majorBidi"/>
          <w:b/>
          <w:bCs/>
        </w:rPr>
      </w:pPr>
      <w:r w:rsidRPr="06A9AC39">
        <w:rPr>
          <w:rFonts w:asciiTheme="majorHAnsi" w:eastAsiaTheme="majorEastAsia" w:hAnsiTheme="majorHAnsi" w:cstheme="majorBidi"/>
          <w:b/>
          <w:bCs/>
        </w:rPr>
        <w:t xml:space="preserve">All sections must be completed </w:t>
      </w:r>
      <w:r w:rsidR="40622176" w:rsidRPr="06A9AC39">
        <w:rPr>
          <w:rFonts w:asciiTheme="majorHAnsi" w:eastAsiaTheme="majorEastAsia" w:hAnsiTheme="majorHAnsi" w:cstheme="majorBidi"/>
          <w:b/>
          <w:bCs/>
        </w:rPr>
        <w:t>to</w:t>
      </w:r>
      <w:r w:rsidR="00B824EF" w:rsidRPr="06A9AC39">
        <w:rPr>
          <w:rFonts w:asciiTheme="majorHAnsi" w:eastAsiaTheme="majorEastAsia" w:hAnsiTheme="majorHAnsi" w:cstheme="majorBidi"/>
          <w:b/>
          <w:bCs/>
        </w:rPr>
        <w:t xml:space="preserve"> be considered for funding</w:t>
      </w:r>
      <w:r w:rsidR="228D0F2C" w:rsidRPr="06A9AC39">
        <w:rPr>
          <w:rFonts w:asciiTheme="majorHAnsi" w:eastAsiaTheme="majorEastAsia" w:hAnsiTheme="majorHAnsi" w:cstheme="majorBidi"/>
          <w:b/>
          <w:bCs/>
        </w:rPr>
        <w:t xml:space="preserve"> (documents below)</w:t>
      </w:r>
      <w:r w:rsidR="00B824EF" w:rsidRPr="06A9AC39">
        <w:rPr>
          <w:rFonts w:asciiTheme="majorHAnsi" w:eastAsiaTheme="majorEastAsia" w:hAnsiTheme="majorHAnsi" w:cstheme="majorBidi"/>
          <w:b/>
          <w:bCs/>
        </w:rPr>
        <w:t>:</w:t>
      </w:r>
    </w:p>
    <w:p w14:paraId="09B27A3D" w14:textId="03A1E993" w:rsidR="77CFE1F8" w:rsidRDefault="77CFE1F8" w:rsidP="06A9AC39">
      <w:pPr>
        <w:pStyle w:val="ListParagraph"/>
        <w:numPr>
          <w:ilvl w:val="0"/>
          <w:numId w:val="22"/>
        </w:numPr>
        <w:rPr>
          <w:rFonts w:asciiTheme="majorHAnsi" w:eastAsiaTheme="majorEastAsia" w:hAnsiTheme="majorHAnsi" w:cstheme="majorBidi"/>
        </w:rPr>
      </w:pPr>
      <w:r w:rsidRPr="06A9AC39">
        <w:rPr>
          <w:rFonts w:asciiTheme="majorHAnsi" w:eastAsiaTheme="majorEastAsia" w:hAnsiTheme="majorHAnsi" w:cstheme="majorBidi"/>
        </w:rPr>
        <w:t>Worksite Information</w:t>
      </w:r>
    </w:p>
    <w:p w14:paraId="4D3C8FB6" w14:textId="524D5FE5" w:rsidR="00E95609" w:rsidRDefault="0094766F" w:rsidP="06A9AC39">
      <w:pPr>
        <w:pStyle w:val="ListParagraph"/>
        <w:numPr>
          <w:ilvl w:val="0"/>
          <w:numId w:val="22"/>
        </w:numPr>
        <w:rPr>
          <w:rFonts w:asciiTheme="majorHAnsi" w:eastAsiaTheme="majorEastAsia" w:hAnsiTheme="majorHAnsi" w:cstheme="majorBidi"/>
        </w:rPr>
      </w:pPr>
      <w:r w:rsidRPr="06A9AC39">
        <w:rPr>
          <w:rFonts w:asciiTheme="majorHAnsi" w:eastAsiaTheme="majorEastAsia" w:hAnsiTheme="majorHAnsi" w:cstheme="majorBidi"/>
        </w:rPr>
        <w:t>Statement of Need</w:t>
      </w:r>
    </w:p>
    <w:p w14:paraId="61A037CC" w14:textId="048F5708" w:rsidR="00E95609" w:rsidRDefault="0094766F" w:rsidP="06A9AC39">
      <w:pPr>
        <w:pStyle w:val="ListParagraph"/>
        <w:numPr>
          <w:ilvl w:val="0"/>
          <w:numId w:val="22"/>
        </w:numPr>
        <w:rPr>
          <w:rFonts w:asciiTheme="majorHAnsi" w:eastAsiaTheme="majorEastAsia" w:hAnsiTheme="majorHAnsi" w:cstheme="majorBidi"/>
        </w:rPr>
      </w:pPr>
      <w:proofErr w:type="spellStart"/>
      <w:r w:rsidRPr="06A9AC39">
        <w:rPr>
          <w:rFonts w:asciiTheme="majorHAnsi" w:eastAsiaTheme="majorEastAsia" w:hAnsiTheme="majorHAnsi" w:cstheme="majorBidi"/>
        </w:rPr>
        <w:t>WorkWell</w:t>
      </w:r>
      <w:proofErr w:type="spellEnd"/>
      <w:r w:rsidRPr="06A9AC39">
        <w:rPr>
          <w:rFonts w:asciiTheme="majorHAnsi" w:eastAsiaTheme="majorEastAsia" w:hAnsiTheme="majorHAnsi" w:cstheme="majorBidi"/>
        </w:rPr>
        <w:t xml:space="preserve"> Intervention(s)</w:t>
      </w:r>
    </w:p>
    <w:p w14:paraId="703F69BA" w14:textId="5FE42150" w:rsidR="00E95609" w:rsidRDefault="0400115C" w:rsidP="06A9AC39">
      <w:pPr>
        <w:pStyle w:val="ListParagraph"/>
        <w:numPr>
          <w:ilvl w:val="0"/>
          <w:numId w:val="22"/>
        </w:numPr>
        <w:rPr>
          <w:rFonts w:asciiTheme="majorHAnsi" w:eastAsiaTheme="majorEastAsia" w:hAnsiTheme="majorHAnsi" w:cstheme="majorBidi"/>
        </w:rPr>
      </w:pPr>
      <w:r w:rsidRPr="06A9AC39">
        <w:rPr>
          <w:rFonts w:asciiTheme="majorHAnsi" w:eastAsiaTheme="majorEastAsia" w:hAnsiTheme="majorHAnsi" w:cstheme="majorBidi"/>
        </w:rPr>
        <w:t>Budget</w:t>
      </w:r>
      <w:r w:rsidR="00BA5257" w:rsidRPr="06A9AC39">
        <w:rPr>
          <w:rFonts w:asciiTheme="majorHAnsi" w:eastAsiaTheme="majorEastAsia" w:hAnsiTheme="majorHAnsi" w:cstheme="majorBidi"/>
        </w:rPr>
        <w:t xml:space="preserve"> </w:t>
      </w:r>
    </w:p>
    <w:p w14:paraId="7736955B" w14:textId="36A2D851" w:rsidR="00E95609" w:rsidRPr="00E95609" w:rsidRDefault="00BA5257" w:rsidP="00005433">
      <w:pPr>
        <w:pStyle w:val="ListParagraph"/>
        <w:numPr>
          <w:ilvl w:val="2"/>
          <w:numId w:val="31"/>
        </w:numPr>
        <w:rPr>
          <w:rFonts w:asciiTheme="majorHAnsi" w:eastAsiaTheme="majorEastAsia" w:hAnsiTheme="majorHAnsi" w:cstheme="majorBidi"/>
        </w:rPr>
      </w:pPr>
      <w:r w:rsidRPr="06A9AC39">
        <w:rPr>
          <w:rFonts w:asciiTheme="majorHAnsi" w:eastAsiaTheme="majorEastAsia" w:hAnsiTheme="majorHAnsi" w:cstheme="majorBidi"/>
        </w:rPr>
        <w:t xml:space="preserve">Budget must include description of activity and associated cost, total funds requested by activity, incentive costs (not to exceed </w:t>
      </w:r>
      <w:r w:rsidR="0094766F" w:rsidRPr="06A9AC39">
        <w:rPr>
          <w:rFonts w:asciiTheme="majorHAnsi" w:eastAsiaTheme="majorEastAsia" w:hAnsiTheme="majorHAnsi" w:cstheme="majorBidi"/>
        </w:rPr>
        <w:t>10</w:t>
      </w:r>
      <w:r w:rsidRPr="06A9AC39">
        <w:rPr>
          <w:rFonts w:asciiTheme="majorHAnsi" w:eastAsiaTheme="majorEastAsia" w:hAnsiTheme="majorHAnsi" w:cstheme="majorBidi"/>
        </w:rPr>
        <w:t>% of the total budget), facilitator stipend/administration costs</w:t>
      </w:r>
      <w:r w:rsidR="00E95609" w:rsidRPr="06A9AC39">
        <w:rPr>
          <w:rFonts w:asciiTheme="majorHAnsi" w:eastAsiaTheme="majorEastAsia" w:hAnsiTheme="majorHAnsi" w:cstheme="majorBidi"/>
        </w:rPr>
        <w:t xml:space="preserve"> (not to exceed 10% of the total budget)</w:t>
      </w:r>
      <w:r w:rsidRPr="06A9AC39">
        <w:rPr>
          <w:rFonts w:asciiTheme="majorHAnsi" w:eastAsiaTheme="majorEastAsia" w:hAnsiTheme="majorHAnsi" w:cstheme="majorBidi"/>
        </w:rPr>
        <w:t xml:space="preserve">, </w:t>
      </w:r>
      <w:r w:rsidR="00E95609" w:rsidRPr="06A9AC39">
        <w:rPr>
          <w:rFonts w:asciiTheme="majorHAnsi" w:eastAsiaTheme="majorEastAsia" w:hAnsiTheme="majorHAnsi" w:cstheme="majorBidi"/>
        </w:rPr>
        <w:t xml:space="preserve">Food used for educational purposes and that show sustainability is allowable for the nutrition interventions (maximum amount allowed is $250), </w:t>
      </w:r>
      <w:r w:rsidRPr="06A9AC39">
        <w:rPr>
          <w:rFonts w:asciiTheme="majorHAnsi" w:eastAsiaTheme="majorEastAsia" w:hAnsiTheme="majorHAnsi" w:cstheme="majorBidi"/>
        </w:rPr>
        <w:t>and grand total (not to exceed $</w:t>
      </w:r>
      <w:r w:rsidR="00E95609" w:rsidRPr="06A9AC39">
        <w:rPr>
          <w:rFonts w:asciiTheme="majorHAnsi" w:eastAsiaTheme="majorEastAsia" w:hAnsiTheme="majorHAnsi" w:cstheme="majorBidi"/>
        </w:rPr>
        <w:t>2,000</w:t>
      </w:r>
      <w:r w:rsidRPr="06A9AC39">
        <w:rPr>
          <w:rFonts w:asciiTheme="majorHAnsi" w:eastAsiaTheme="majorEastAsia" w:hAnsiTheme="majorHAnsi" w:cstheme="majorBidi"/>
        </w:rPr>
        <w:t>). If requesting funds for incentives</w:t>
      </w:r>
      <w:r w:rsidR="00E95609" w:rsidRPr="06A9AC39">
        <w:rPr>
          <w:rFonts w:asciiTheme="majorHAnsi" w:eastAsiaTheme="majorEastAsia" w:hAnsiTheme="majorHAnsi" w:cstheme="majorBidi"/>
        </w:rPr>
        <w:t xml:space="preserve"> and food</w:t>
      </w:r>
      <w:r w:rsidRPr="06A9AC39">
        <w:rPr>
          <w:rFonts w:asciiTheme="majorHAnsi" w:eastAsiaTheme="majorEastAsia" w:hAnsiTheme="majorHAnsi" w:cstheme="majorBidi"/>
        </w:rPr>
        <w:t>, please describe specifics in the description of activity.</w:t>
      </w:r>
    </w:p>
    <w:p w14:paraId="70838F20" w14:textId="5BD7C263" w:rsidR="00BA5257" w:rsidRPr="00E95609" w:rsidRDefault="00BA5257" w:rsidP="06A9AC39">
      <w:pPr>
        <w:pStyle w:val="ListParagraph"/>
        <w:numPr>
          <w:ilvl w:val="0"/>
          <w:numId w:val="22"/>
        </w:numPr>
        <w:rPr>
          <w:rFonts w:asciiTheme="majorHAnsi" w:eastAsiaTheme="majorEastAsia" w:hAnsiTheme="majorHAnsi" w:cstheme="majorBidi"/>
        </w:rPr>
      </w:pPr>
      <w:r w:rsidRPr="06A9AC39">
        <w:rPr>
          <w:rFonts w:asciiTheme="majorHAnsi" w:eastAsiaTheme="majorEastAsia" w:hAnsiTheme="majorHAnsi" w:cstheme="majorBidi"/>
        </w:rPr>
        <w:t>W-9</w:t>
      </w:r>
      <w:r w:rsidR="00E95609" w:rsidRPr="06A9AC39">
        <w:rPr>
          <w:rFonts w:asciiTheme="majorHAnsi" w:eastAsiaTheme="majorEastAsia" w:hAnsiTheme="majorHAnsi" w:cstheme="majorBidi"/>
        </w:rPr>
        <w:t xml:space="preserve"> and </w:t>
      </w:r>
      <w:r w:rsidRPr="06A9AC39">
        <w:rPr>
          <w:rFonts w:asciiTheme="majorHAnsi" w:eastAsiaTheme="majorEastAsia" w:hAnsiTheme="majorHAnsi" w:cstheme="majorBidi"/>
        </w:rPr>
        <w:t>Proof of Insurance.</w:t>
      </w:r>
    </w:p>
    <w:p w14:paraId="39EA2798" w14:textId="77777777" w:rsidR="00973F19" w:rsidRDefault="00973F19" w:rsidP="06A9AC39">
      <w:pPr>
        <w:pStyle w:val="paragraph"/>
        <w:spacing w:before="0" w:beforeAutospacing="0" w:after="0" w:afterAutospacing="0"/>
        <w:textAlignment w:val="baseline"/>
        <w:rPr>
          <w:rFonts w:asciiTheme="majorHAnsi" w:eastAsiaTheme="majorEastAsia" w:hAnsiTheme="majorHAnsi" w:cstheme="majorBidi"/>
          <w:b/>
          <w:bCs/>
          <w:color w:val="2F5496" w:themeColor="accent1" w:themeShade="BF"/>
          <w:sz w:val="22"/>
          <w:szCs w:val="22"/>
        </w:rPr>
      </w:pPr>
    </w:p>
    <w:p w14:paraId="370DBD61" w14:textId="56F61756" w:rsidR="000901D2" w:rsidRPr="003A3678" w:rsidRDefault="69B6D08A" w:rsidP="06A9AC39">
      <w:pPr>
        <w:pStyle w:val="paragraph"/>
        <w:spacing w:before="0" w:beforeAutospacing="0" w:after="0" w:afterAutospacing="0"/>
        <w:textAlignment w:val="baseline"/>
        <w:rPr>
          <w:rFonts w:asciiTheme="majorHAnsi" w:eastAsiaTheme="majorEastAsia" w:hAnsiTheme="majorHAnsi" w:cstheme="majorBidi"/>
          <w:b/>
          <w:bCs/>
          <w:color w:val="36608A"/>
          <w:sz w:val="22"/>
          <w:szCs w:val="22"/>
        </w:rPr>
      </w:pPr>
      <w:r w:rsidRPr="003A3678">
        <w:rPr>
          <w:rFonts w:asciiTheme="majorHAnsi" w:eastAsiaTheme="majorEastAsia" w:hAnsiTheme="majorHAnsi" w:cstheme="majorBidi"/>
          <w:b/>
          <w:bCs/>
          <w:color w:val="36608A"/>
          <w:sz w:val="22"/>
          <w:szCs w:val="22"/>
        </w:rPr>
        <w:t>Scoring Criteria</w:t>
      </w:r>
    </w:p>
    <w:p w14:paraId="5B9812EE" w14:textId="6DF00154" w:rsidR="00461F45" w:rsidRPr="004B7869" w:rsidRDefault="004E68B4" w:rsidP="06A9AC39">
      <w:pPr>
        <w:pStyle w:val="Default"/>
        <w:rPr>
          <w:rFonts w:asciiTheme="majorHAnsi" w:eastAsiaTheme="majorEastAsia" w:hAnsiTheme="majorHAnsi" w:cstheme="majorBidi"/>
          <w:sz w:val="22"/>
          <w:szCs w:val="22"/>
        </w:rPr>
      </w:pPr>
      <w:r w:rsidRPr="06A9AC39">
        <w:rPr>
          <w:rFonts w:asciiTheme="majorHAnsi" w:eastAsiaTheme="majorEastAsia" w:hAnsiTheme="majorHAnsi" w:cstheme="majorBidi"/>
          <w:sz w:val="22"/>
          <w:szCs w:val="22"/>
        </w:rPr>
        <w:t xml:space="preserve">Funding will be awarded for interventions that strategically address health-related policies and environmental change related to preventing, reducing, and managing chronic disease. </w:t>
      </w:r>
      <w:r w:rsidR="00461F45" w:rsidRPr="06A9AC39">
        <w:rPr>
          <w:rFonts w:asciiTheme="majorHAnsi" w:eastAsiaTheme="majorEastAsia" w:hAnsiTheme="majorHAnsi" w:cstheme="majorBidi"/>
          <w:sz w:val="22"/>
          <w:szCs w:val="22"/>
        </w:rPr>
        <w:t>Complete applications meeting funding guidelines will be evaluated by the review committee. Final award decisions will be determined by the SD DOH.</w:t>
      </w:r>
      <w:r w:rsidR="004B7869" w:rsidRPr="06A9AC39">
        <w:rPr>
          <w:rFonts w:asciiTheme="majorHAnsi" w:eastAsiaTheme="majorEastAsia" w:hAnsiTheme="majorHAnsi" w:cstheme="majorBidi"/>
          <w:sz w:val="22"/>
          <w:szCs w:val="22"/>
        </w:rPr>
        <w:t xml:space="preserve">  </w:t>
      </w:r>
      <w:r w:rsidR="00461F45" w:rsidRPr="06A9AC39">
        <w:rPr>
          <w:rFonts w:asciiTheme="majorHAnsi" w:eastAsiaTheme="majorEastAsia" w:hAnsiTheme="majorHAnsi" w:cstheme="majorBidi"/>
          <w:sz w:val="22"/>
          <w:szCs w:val="22"/>
        </w:rPr>
        <w:t>The entirety of the application will be considered with special emphasis placed on the intervention(s) proposal, sustainability plan, and budget justification.</w:t>
      </w:r>
    </w:p>
    <w:p w14:paraId="6ADCD713" w14:textId="77777777" w:rsidR="00461F45" w:rsidRDefault="00461F45" w:rsidP="06A9AC39">
      <w:pPr>
        <w:widowControl w:val="0"/>
        <w:rPr>
          <w:rFonts w:asciiTheme="majorHAnsi" w:eastAsiaTheme="majorEastAsia" w:hAnsiTheme="majorHAnsi" w:cstheme="majorBidi"/>
        </w:rPr>
      </w:pPr>
      <w:r w:rsidRPr="06A9AC39">
        <w:rPr>
          <w:rFonts w:asciiTheme="majorHAnsi" w:eastAsiaTheme="majorEastAsia" w:hAnsiTheme="majorHAnsi" w:cstheme="majorBidi"/>
        </w:rPr>
        <w:lastRenderedPageBreak/>
        <w:t>Scoring will be based on the following content areas:</w:t>
      </w:r>
    </w:p>
    <w:p w14:paraId="72CA194A" w14:textId="31FEC216" w:rsidR="586A4E51" w:rsidRDefault="586A4E51" w:rsidP="00005433">
      <w:pPr>
        <w:pStyle w:val="ListParagraph"/>
        <w:widowControl w:val="0"/>
        <w:numPr>
          <w:ilvl w:val="0"/>
          <w:numId w:val="31"/>
        </w:numPr>
        <w:rPr>
          <w:rFonts w:asciiTheme="majorHAnsi" w:eastAsiaTheme="majorEastAsia" w:hAnsiTheme="majorHAnsi" w:cstheme="majorBidi"/>
        </w:rPr>
      </w:pPr>
      <w:r w:rsidRPr="06A9AC39">
        <w:rPr>
          <w:rFonts w:asciiTheme="majorHAnsi" w:eastAsiaTheme="majorEastAsia" w:hAnsiTheme="majorHAnsi" w:cstheme="majorBidi"/>
        </w:rPr>
        <w:t>Worksite</w:t>
      </w:r>
      <w:r w:rsidR="6D994188" w:rsidRPr="06A9AC39">
        <w:rPr>
          <w:rFonts w:asciiTheme="majorHAnsi" w:eastAsiaTheme="majorEastAsia" w:hAnsiTheme="majorHAnsi" w:cstheme="majorBidi"/>
        </w:rPr>
        <w:t xml:space="preserve"> Information</w:t>
      </w:r>
    </w:p>
    <w:p w14:paraId="6EC1DC16" w14:textId="4C3D7879" w:rsidR="004B7869" w:rsidRDefault="004B7869" w:rsidP="00005433">
      <w:pPr>
        <w:pStyle w:val="ListParagraph"/>
        <w:widowControl w:val="0"/>
        <w:numPr>
          <w:ilvl w:val="0"/>
          <w:numId w:val="31"/>
        </w:numPr>
        <w:rPr>
          <w:rFonts w:asciiTheme="majorHAnsi" w:eastAsiaTheme="majorEastAsia" w:hAnsiTheme="majorHAnsi" w:cstheme="majorBidi"/>
        </w:rPr>
      </w:pPr>
      <w:r w:rsidRPr="06A9AC39">
        <w:rPr>
          <w:rFonts w:asciiTheme="majorHAnsi" w:eastAsiaTheme="majorEastAsia" w:hAnsiTheme="majorHAnsi" w:cstheme="majorBidi"/>
        </w:rPr>
        <w:t>Statement of Need</w:t>
      </w:r>
    </w:p>
    <w:p w14:paraId="55028559" w14:textId="61597B4C" w:rsidR="004B7869" w:rsidRDefault="004B7869" w:rsidP="00005433">
      <w:pPr>
        <w:pStyle w:val="ListParagraph"/>
        <w:widowControl w:val="0"/>
        <w:numPr>
          <w:ilvl w:val="0"/>
          <w:numId w:val="31"/>
        </w:numPr>
        <w:rPr>
          <w:rFonts w:asciiTheme="majorHAnsi" w:eastAsiaTheme="majorEastAsia" w:hAnsiTheme="majorHAnsi" w:cstheme="majorBidi"/>
        </w:rPr>
      </w:pPr>
      <w:r w:rsidRPr="06A9AC39">
        <w:rPr>
          <w:rFonts w:asciiTheme="majorHAnsi" w:eastAsiaTheme="majorEastAsia" w:hAnsiTheme="majorHAnsi" w:cstheme="majorBidi"/>
        </w:rPr>
        <w:t>Intervention(s)</w:t>
      </w:r>
    </w:p>
    <w:p w14:paraId="54C4F301" w14:textId="4E6FA0BD" w:rsidR="004B7869" w:rsidRDefault="004B7869" w:rsidP="00005433">
      <w:pPr>
        <w:pStyle w:val="ListParagraph"/>
        <w:widowControl w:val="0"/>
        <w:numPr>
          <w:ilvl w:val="0"/>
          <w:numId w:val="31"/>
        </w:numPr>
        <w:rPr>
          <w:rFonts w:asciiTheme="majorHAnsi" w:eastAsiaTheme="majorEastAsia" w:hAnsiTheme="majorHAnsi" w:cstheme="majorBidi"/>
        </w:rPr>
      </w:pPr>
      <w:r w:rsidRPr="06A9AC39">
        <w:rPr>
          <w:rFonts w:asciiTheme="majorHAnsi" w:eastAsiaTheme="majorEastAsia" w:hAnsiTheme="majorHAnsi" w:cstheme="majorBidi"/>
        </w:rPr>
        <w:t>Realistic, appropriate, and detailed budget</w:t>
      </w:r>
    </w:p>
    <w:p w14:paraId="7037B69E" w14:textId="08D5BDDA" w:rsidR="00461F45" w:rsidRPr="004B7869" w:rsidRDefault="004B7869" w:rsidP="00005433">
      <w:pPr>
        <w:pStyle w:val="ListParagraph"/>
        <w:widowControl w:val="0"/>
        <w:numPr>
          <w:ilvl w:val="0"/>
          <w:numId w:val="31"/>
        </w:numPr>
        <w:rPr>
          <w:rFonts w:asciiTheme="majorHAnsi" w:eastAsiaTheme="majorEastAsia" w:hAnsiTheme="majorHAnsi" w:cstheme="majorBidi"/>
        </w:rPr>
      </w:pPr>
      <w:r w:rsidRPr="06A9AC39">
        <w:rPr>
          <w:rFonts w:asciiTheme="majorHAnsi" w:eastAsiaTheme="majorEastAsia" w:hAnsiTheme="majorHAnsi" w:cstheme="majorBidi"/>
        </w:rPr>
        <w:t>W-9 and Proof of Insurance</w:t>
      </w:r>
    </w:p>
    <w:p w14:paraId="6368E91A" w14:textId="77777777" w:rsidR="00987ACE" w:rsidRPr="004B7869" w:rsidRDefault="00987ACE" w:rsidP="06A9AC39">
      <w:pPr>
        <w:rPr>
          <w:rFonts w:asciiTheme="majorHAnsi" w:eastAsiaTheme="majorEastAsia" w:hAnsiTheme="majorHAnsi" w:cstheme="majorBidi"/>
        </w:rPr>
      </w:pPr>
    </w:p>
    <w:p w14:paraId="3184FDB9" w14:textId="67E2718A" w:rsidR="000901D2" w:rsidRDefault="69B6D08A" w:rsidP="06A9AC39">
      <w:pPr>
        <w:pStyle w:val="paragraph"/>
        <w:spacing w:before="0" w:beforeAutospacing="0" w:after="0" w:afterAutospacing="0"/>
        <w:textAlignment w:val="baseline"/>
        <w:rPr>
          <w:rStyle w:val="eop"/>
          <w:rFonts w:asciiTheme="majorHAnsi" w:eastAsiaTheme="majorEastAsia" w:hAnsiTheme="majorHAnsi" w:cstheme="majorBidi"/>
          <w:b/>
          <w:bCs/>
          <w:color w:val="36608A"/>
          <w:sz w:val="22"/>
          <w:szCs w:val="22"/>
        </w:rPr>
      </w:pPr>
      <w:r w:rsidRPr="06A9AC39">
        <w:rPr>
          <w:rStyle w:val="eop"/>
          <w:rFonts w:asciiTheme="majorHAnsi" w:eastAsiaTheme="majorEastAsia" w:hAnsiTheme="majorHAnsi" w:cstheme="majorBidi"/>
          <w:b/>
          <w:bCs/>
          <w:color w:val="36608A"/>
          <w:sz w:val="22"/>
          <w:szCs w:val="22"/>
        </w:rPr>
        <w:t>Reporting Requirements</w:t>
      </w:r>
    </w:p>
    <w:p w14:paraId="43281C7A" w14:textId="31423FB6" w:rsidR="00CF6E78" w:rsidRDefault="00CF6E78" w:rsidP="00005433">
      <w:pPr>
        <w:pStyle w:val="Default"/>
        <w:numPr>
          <w:ilvl w:val="0"/>
          <w:numId w:val="31"/>
        </w:numPr>
        <w:rPr>
          <w:rFonts w:asciiTheme="majorHAnsi" w:eastAsiaTheme="majorEastAsia" w:hAnsiTheme="majorHAnsi" w:cstheme="majorBidi"/>
          <w:color w:val="auto"/>
          <w:sz w:val="22"/>
          <w:szCs w:val="22"/>
        </w:rPr>
      </w:pPr>
      <w:r w:rsidRPr="06A9AC39">
        <w:rPr>
          <w:rFonts w:asciiTheme="majorHAnsi" w:eastAsiaTheme="majorEastAsia" w:hAnsiTheme="majorHAnsi" w:cstheme="majorBidi"/>
          <w:color w:val="auto"/>
          <w:sz w:val="22"/>
          <w:szCs w:val="22"/>
        </w:rPr>
        <w:t xml:space="preserve">Submit the items listed below to </w:t>
      </w:r>
      <w:hyperlink r:id="rId41">
        <w:r w:rsidRPr="06A9AC39">
          <w:rPr>
            <w:rStyle w:val="Hyperlink"/>
            <w:rFonts w:asciiTheme="majorHAnsi" w:eastAsiaTheme="majorEastAsia" w:hAnsiTheme="majorHAnsi" w:cstheme="majorBidi"/>
            <w:sz w:val="22"/>
            <w:szCs w:val="22"/>
          </w:rPr>
          <w:t>eweiss@bhssc.org</w:t>
        </w:r>
      </w:hyperlink>
      <w:r w:rsidRPr="06A9AC39">
        <w:rPr>
          <w:rStyle w:val="Hyperlink"/>
          <w:rFonts w:asciiTheme="majorHAnsi" w:eastAsiaTheme="majorEastAsia" w:hAnsiTheme="majorHAnsi" w:cstheme="majorBidi"/>
          <w:sz w:val="22"/>
          <w:szCs w:val="22"/>
        </w:rPr>
        <w:t xml:space="preserve"> </w:t>
      </w:r>
      <w:r w:rsidRPr="06A9AC39">
        <w:rPr>
          <w:rFonts w:asciiTheme="majorHAnsi" w:eastAsiaTheme="majorEastAsia" w:hAnsiTheme="majorHAnsi" w:cstheme="majorBidi"/>
          <w:color w:val="auto"/>
          <w:sz w:val="22"/>
          <w:szCs w:val="22"/>
        </w:rPr>
        <w:t xml:space="preserve">(templates will be provided). </w:t>
      </w:r>
    </w:p>
    <w:p w14:paraId="4F921733" w14:textId="75F3F95B" w:rsidR="00CF6E78" w:rsidRDefault="00CF6E78" w:rsidP="00005433">
      <w:pPr>
        <w:pStyle w:val="Default"/>
        <w:numPr>
          <w:ilvl w:val="1"/>
          <w:numId w:val="31"/>
        </w:numPr>
        <w:rPr>
          <w:rFonts w:asciiTheme="majorHAnsi" w:eastAsiaTheme="majorEastAsia" w:hAnsiTheme="majorHAnsi" w:cstheme="majorBidi"/>
          <w:color w:val="auto"/>
          <w:sz w:val="22"/>
          <w:szCs w:val="22"/>
        </w:rPr>
      </w:pPr>
      <w:r w:rsidRPr="06A9AC39">
        <w:rPr>
          <w:rFonts w:asciiTheme="majorHAnsi" w:eastAsiaTheme="majorEastAsia" w:hAnsiTheme="majorHAnsi" w:cstheme="majorBidi"/>
          <w:color w:val="auto"/>
          <w:sz w:val="22"/>
          <w:szCs w:val="22"/>
        </w:rPr>
        <w:t>Quarterly reports (Jun-Aug</w:t>
      </w:r>
      <w:r w:rsidR="002113F6" w:rsidRPr="06A9AC39">
        <w:rPr>
          <w:rFonts w:asciiTheme="majorHAnsi" w:eastAsiaTheme="majorEastAsia" w:hAnsiTheme="majorHAnsi" w:cstheme="majorBidi"/>
          <w:color w:val="auto"/>
          <w:sz w:val="22"/>
          <w:szCs w:val="22"/>
        </w:rPr>
        <w:t xml:space="preserve"> 2025</w:t>
      </w:r>
      <w:r w:rsidRPr="06A9AC39">
        <w:rPr>
          <w:rFonts w:asciiTheme="majorHAnsi" w:eastAsiaTheme="majorEastAsia" w:hAnsiTheme="majorHAnsi" w:cstheme="majorBidi"/>
          <w:color w:val="auto"/>
          <w:sz w:val="22"/>
          <w:szCs w:val="22"/>
        </w:rPr>
        <w:t>, Sept-Nov</w:t>
      </w:r>
      <w:r w:rsidR="002113F6" w:rsidRPr="06A9AC39">
        <w:rPr>
          <w:rFonts w:asciiTheme="majorHAnsi" w:eastAsiaTheme="majorEastAsia" w:hAnsiTheme="majorHAnsi" w:cstheme="majorBidi"/>
          <w:color w:val="auto"/>
          <w:sz w:val="22"/>
          <w:szCs w:val="22"/>
        </w:rPr>
        <w:t xml:space="preserve"> 2025</w:t>
      </w:r>
      <w:r w:rsidRPr="06A9AC39">
        <w:rPr>
          <w:rFonts w:asciiTheme="majorHAnsi" w:eastAsiaTheme="majorEastAsia" w:hAnsiTheme="majorHAnsi" w:cstheme="majorBidi"/>
          <w:color w:val="auto"/>
          <w:sz w:val="22"/>
          <w:szCs w:val="22"/>
        </w:rPr>
        <w:t>, Dec-Feb</w:t>
      </w:r>
      <w:r w:rsidR="002113F6" w:rsidRPr="06A9AC39">
        <w:rPr>
          <w:rFonts w:asciiTheme="majorHAnsi" w:eastAsiaTheme="majorEastAsia" w:hAnsiTheme="majorHAnsi" w:cstheme="majorBidi"/>
          <w:color w:val="auto"/>
          <w:sz w:val="22"/>
          <w:szCs w:val="22"/>
        </w:rPr>
        <w:t xml:space="preserve"> 2025</w:t>
      </w:r>
      <w:r w:rsidRPr="06A9AC39">
        <w:rPr>
          <w:rFonts w:asciiTheme="majorHAnsi" w:eastAsiaTheme="majorEastAsia" w:hAnsiTheme="majorHAnsi" w:cstheme="majorBidi"/>
          <w:color w:val="auto"/>
          <w:sz w:val="22"/>
          <w:szCs w:val="22"/>
        </w:rPr>
        <w:t>, Mar-May</w:t>
      </w:r>
      <w:r w:rsidR="002113F6" w:rsidRPr="06A9AC39">
        <w:rPr>
          <w:rFonts w:asciiTheme="majorHAnsi" w:eastAsiaTheme="majorEastAsia" w:hAnsiTheme="majorHAnsi" w:cstheme="majorBidi"/>
          <w:color w:val="auto"/>
          <w:sz w:val="22"/>
          <w:szCs w:val="22"/>
        </w:rPr>
        <w:t xml:space="preserve"> 2025</w:t>
      </w:r>
      <w:r w:rsidRPr="06A9AC39">
        <w:rPr>
          <w:rFonts w:asciiTheme="majorHAnsi" w:eastAsiaTheme="majorEastAsia" w:hAnsiTheme="majorHAnsi" w:cstheme="majorBidi"/>
          <w:color w:val="auto"/>
          <w:sz w:val="22"/>
          <w:szCs w:val="22"/>
        </w:rPr>
        <w:t xml:space="preserve">)  </w:t>
      </w:r>
    </w:p>
    <w:p w14:paraId="237F978C" w14:textId="3B15A697" w:rsidR="00E95609" w:rsidRDefault="00CF6E78" w:rsidP="00005433">
      <w:pPr>
        <w:pStyle w:val="Default"/>
        <w:numPr>
          <w:ilvl w:val="1"/>
          <w:numId w:val="31"/>
        </w:numPr>
        <w:rPr>
          <w:rFonts w:asciiTheme="majorHAnsi" w:eastAsiaTheme="majorEastAsia" w:hAnsiTheme="majorHAnsi" w:cstheme="majorBidi"/>
          <w:color w:val="auto"/>
          <w:sz w:val="22"/>
          <w:szCs w:val="22"/>
        </w:rPr>
      </w:pPr>
      <w:r w:rsidRPr="06A9AC39">
        <w:rPr>
          <w:rFonts w:asciiTheme="majorHAnsi" w:eastAsiaTheme="majorEastAsia" w:hAnsiTheme="majorHAnsi" w:cstheme="majorBidi"/>
          <w:color w:val="auto"/>
          <w:sz w:val="22"/>
          <w:szCs w:val="22"/>
        </w:rPr>
        <w:t>Success story (</w:t>
      </w:r>
      <w:r w:rsidR="002113F6" w:rsidRPr="06A9AC39">
        <w:rPr>
          <w:rFonts w:asciiTheme="majorHAnsi" w:eastAsiaTheme="majorEastAsia" w:hAnsiTheme="majorHAnsi" w:cstheme="majorBidi"/>
          <w:color w:val="auto"/>
          <w:sz w:val="22"/>
          <w:szCs w:val="22"/>
        </w:rPr>
        <w:t xml:space="preserve">submitted </w:t>
      </w:r>
      <w:r w:rsidRPr="06A9AC39">
        <w:rPr>
          <w:rFonts w:asciiTheme="majorHAnsi" w:eastAsiaTheme="majorEastAsia" w:hAnsiTheme="majorHAnsi" w:cstheme="majorBidi"/>
          <w:color w:val="auto"/>
          <w:sz w:val="22"/>
          <w:szCs w:val="22"/>
        </w:rPr>
        <w:t xml:space="preserve">no later than June 30, 2026). </w:t>
      </w:r>
    </w:p>
    <w:p w14:paraId="679EC8E4" w14:textId="4ED5A963" w:rsidR="00DD5431" w:rsidRPr="009E55E6" w:rsidRDefault="00E95609" w:rsidP="00005433">
      <w:pPr>
        <w:pStyle w:val="Default"/>
        <w:numPr>
          <w:ilvl w:val="1"/>
          <w:numId w:val="31"/>
        </w:numPr>
        <w:rPr>
          <w:rFonts w:asciiTheme="majorHAnsi" w:eastAsiaTheme="majorEastAsia" w:hAnsiTheme="majorHAnsi" w:cstheme="majorBidi"/>
          <w:color w:val="auto"/>
          <w:sz w:val="22"/>
          <w:szCs w:val="22"/>
        </w:rPr>
      </w:pPr>
      <w:r w:rsidRPr="06A9AC39">
        <w:rPr>
          <w:rFonts w:asciiTheme="majorHAnsi" w:eastAsiaTheme="majorEastAsia" w:hAnsiTheme="majorHAnsi" w:cstheme="majorBidi"/>
          <w:sz w:val="22"/>
          <w:szCs w:val="22"/>
        </w:rPr>
        <w:t xml:space="preserve">Submit Evaluation of Selected Intervention(s). </w:t>
      </w:r>
      <w:r w:rsidR="009E55E6" w:rsidRPr="06A9AC39">
        <w:rPr>
          <w:rFonts w:asciiTheme="majorHAnsi" w:eastAsiaTheme="majorEastAsia" w:hAnsiTheme="majorHAnsi" w:cstheme="majorBidi"/>
          <w:sz w:val="22"/>
          <w:szCs w:val="22"/>
        </w:rPr>
        <w:t>Evaluate</w:t>
      </w:r>
      <w:r w:rsidRPr="06A9AC39">
        <w:rPr>
          <w:rFonts w:asciiTheme="majorHAnsi" w:eastAsiaTheme="majorEastAsia" w:hAnsiTheme="majorHAnsi" w:cstheme="majorBidi"/>
          <w:sz w:val="22"/>
          <w:szCs w:val="22"/>
        </w:rPr>
        <w:t xml:space="preserve"> the implementation of the selected intervention(s) as well as the evaluation of employee impact.      </w:t>
      </w:r>
    </w:p>
    <w:p w14:paraId="61B118C1" w14:textId="77777777" w:rsidR="00BA5257" w:rsidRPr="00BA5257" w:rsidRDefault="00BA5257" w:rsidP="06A9AC39">
      <w:pPr>
        <w:pStyle w:val="Default"/>
        <w:ind w:left="1440"/>
        <w:rPr>
          <w:rStyle w:val="eop"/>
          <w:rFonts w:asciiTheme="majorHAnsi" w:eastAsiaTheme="majorEastAsia" w:hAnsiTheme="majorHAnsi" w:cstheme="majorBidi"/>
          <w:color w:val="auto"/>
          <w:sz w:val="22"/>
          <w:szCs w:val="22"/>
        </w:rPr>
      </w:pPr>
    </w:p>
    <w:p w14:paraId="6845544B" w14:textId="1211A8DA" w:rsidR="00035B21" w:rsidRDefault="69B6D08A" w:rsidP="06A9AC39">
      <w:pPr>
        <w:pStyle w:val="paragraph"/>
        <w:spacing w:before="0" w:beforeAutospacing="0" w:after="0" w:afterAutospacing="0"/>
        <w:textAlignment w:val="baseline"/>
        <w:rPr>
          <w:rStyle w:val="eop"/>
          <w:rFonts w:asciiTheme="majorHAnsi" w:eastAsiaTheme="majorEastAsia" w:hAnsiTheme="majorHAnsi" w:cstheme="majorBidi"/>
          <w:b/>
          <w:bCs/>
          <w:color w:val="36608A"/>
          <w:sz w:val="22"/>
          <w:szCs w:val="22"/>
        </w:rPr>
      </w:pPr>
      <w:r w:rsidRPr="06A9AC39">
        <w:rPr>
          <w:rStyle w:val="eop"/>
          <w:rFonts w:asciiTheme="majorHAnsi" w:eastAsiaTheme="majorEastAsia" w:hAnsiTheme="majorHAnsi" w:cstheme="majorBidi"/>
          <w:b/>
          <w:bCs/>
          <w:color w:val="36608A"/>
          <w:sz w:val="22"/>
          <w:szCs w:val="22"/>
        </w:rPr>
        <w:t>Award Requirements</w:t>
      </w:r>
    </w:p>
    <w:p w14:paraId="207E6D62" w14:textId="09E00E92" w:rsidR="00CF6E78" w:rsidRPr="00CF6E78" w:rsidRDefault="00CF6E78" w:rsidP="06A9AC39">
      <w:pPr>
        <w:pStyle w:val="Default"/>
        <w:rPr>
          <w:rFonts w:asciiTheme="majorHAnsi" w:eastAsiaTheme="majorEastAsia" w:hAnsiTheme="majorHAnsi" w:cstheme="majorBidi"/>
          <w:color w:val="auto"/>
          <w:sz w:val="22"/>
          <w:szCs w:val="22"/>
        </w:rPr>
      </w:pPr>
      <w:r w:rsidRPr="06A9AC39">
        <w:rPr>
          <w:rFonts w:asciiTheme="majorHAnsi" w:eastAsiaTheme="majorEastAsia" w:hAnsiTheme="majorHAnsi" w:cstheme="majorBidi"/>
          <w:color w:val="auto"/>
          <w:sz w:val="22"/>
          <w:szCs w:val="22"/>
        </w:rPr>
        <w:t xml:space="preserve">Complete selected intervention(s) during the funding period June 1, 2025-May 31, 2026. </w:t>
      </w:r>
    </w:p>
    <w:p w14:paraId="10CE3DA0" w14:textId="77777777" w:rsidR="00987ACE" w:rsidRPr="001417A5" w:rsidRDefault="00987ACE" w:rsidP="06A9AC39">
      <w:pPr>
        <w:pStyle w:val="paragraph"/>
        <w:spacing w:before="0" w:beforeAutospacing="0" w:after="0" w:afterAutospacing="0"/>
        <w:textAlignment w:val="baseline"/>
        <w:rPr>
          <w:rFonts w:asciiTheme="majorHAnsi" w:eastAsiaTheme="majorEastAsia" w:hAnsiTheme="majorHAnsi" w:cstheme="majorBidi"/>
          <w:color w:val="FF0000"/>
          <w:sz w:val="22"/>
          <w:szCs w:val="22"/>
        </w:rPr>
      </w:pPr>
    </w:p>
    <w:p w14:paraId="00C3F6C0" w14:textId="77777777" w:rsidR="00BC3B7E" w:rsidRDefault="69B6D08A" w:rsidP="06A9AC39">
      <w:pPr>
        <w:rPr>
          <w:rFonts w:asciiTheme="majorHAnsi" w:eastAsiaTheme="majorEastAsia" w:hAnsiTheme="majorHAnsi" w:cstheme="majorBidi"/>
          <w:b/>
          <w:bCs/>
          <w:color w:val="36608A"/>
        </w:rPr>
      </w:pPr>
      <w:r w:rsidRPr="06A9AC39">
        <w:rPr>
          <w:rFonts w:asciiTheme="majorHAnsi" w:eastAsiaTheme="majorEastAsia" w:hAnsiTheme="majorHAnsi" w:cstheme="majorBidi"/>
          <w:b/>
          <w:bCs/>
          <w:color w:val="36608A"/>
        </w:rPr>
        <w:t>Technical Assistance</w:t>
      </w:r>
    </w:p>
    <w:p w14:paraId="49D2330C" w14:textId="2C31778C" w:rsidR="00CF6E78" w:rsidRPr="00BC3B7E" w:rsidRDefault="00CF6E78" w:rsidP="06A9AC39">
      <w:pPr>
        <w:rPr>
          <w:rFonts w:asciiTheme="majorHAnsi" w:eastAsiaTheme="majorEastAsia" w:hAnsiTheme="majorHAnsi" w:cstheme="majorBidi"/>
          <w:b/>
          <w:bCs/>
          <w:color w:val="36608A"/>
        </w:rPr>
      </w:pPr>
      <w:proofErr w:type="spellStart"/>
      <w:r w:rsidRPr="06A9AC39">
        <w:rPr>
          <w:rFonts w:asciiTheme="majorHAnsi" w:eastAsiaTheme="majorEastAsia" w:hAnsiTheme="majorHAnsi" w:cstheme="majorBidi"/>
        </w:rPr>
        <w:t>WorkWell</w:t>
      </w:r>
      <w:proofErr w:type="spellEnd"/>
      <w:r w:rsidRPr="06A9AC39">
        <w:rPr>
          <w:rFonts w:asciiTheme="majorHAnsi" w:eastAsiaTheme="majorEastAsia" w:hAnsiTheme="majorHAnsi" w:cstheme="majorBidi"/>
        </w:rPr>
        <w:t xml:space="preserve"> will:</w:t>
      </w:r>
    </w:p>
    <w:p w14:paraId="7D93819E" w14:textId="77777777" w:rsidR="00CF6E78" w:rsidRDefault="00CF6E78" w:rsidP="00005433">
      <w:pPr>
        <w:pStyle w:val="Default"/>
        <w:numPr>
          <w:ilvl w:val="0"/>
          <w:numId w:val="31"/>
        </w:numPr>
        <w:rPr>
          <w:rFonts w:asciiTheme="majorHAnsi" w:eastAsiaTheme="majorEastAsia" w:hAnsiTheme="majorHAnsi" w:cstheme="majorBidi"/>
          <w:color w:val="auto"/>
          <w:sz w:val="22"/>
          <w:szCs w:val="22"/>
        </w:rPr>
      </w:pPr>
      <w:r w:rsidRPr="06A9AC39">
        <w:rPr>
          <w:rFonts w:asciiTheme="majorHAnsi" w:eastAsiaTheme="majorEastAsia" w:hAnsiTheme="majorHAnsi" w:cstheme="majorBidi"/>
          <w:color w:val="auto"/>
          <w:sz w:val="22"/>
          <w:szCs w:val="22"/>
        </w:rPr>
        <w:t xml:space="preserve">Provide resources, training, and support for the implementation of intervention(s).  </w:t>
      </w:r>
    </w:p>
    <w:p w14:paraId="7CA564FF" w14:textId="236D2796" w:rsidR="00B84178" w:rsidRPr="00B84178" w:rsidRDefault="00CF6E78" w:rsidP="00005433">
      <w:pPr>
        <w:pStyle w:val="Default"/>
        <w:numPr>
          <w:ilvl w:val="0"/>
          <w:numId w:val="31"/>
        </w:numPr>
        <w:rPr>
          <w:rFonts w:asciiTheme="majorHAnsi" w:eastAsiaTheme="majorEastAsia" w:hAnsiTheme="majorHAnsi" w:cstheme="majorBidi"/>
          <w:color w:val="auto"/>
          <w:sz w:val="22"/>
          <w:szCs w:val="22"/>
        </w:rPr>
      </w:pPr>
      <w:r w:rsidRPr="06A9AC39">
        <w:rPr>
          <w:rFonts w:asciiTheme="majorHAnsi" w:eastAsiaTheme="majorEastAsia" w:hAnsiTheme="majorHAnsi" w:cstheme="majorBidi"/>
          <w:color w:val="auto"/>
          <w:sz w:val="22"/>
          <w:szCs w:val="22"/>
        </w:rPr>
        <w:t xml:space="preserve">Provide one on-site or virtual visit to the workplace. </w:t>
      </w:r>
    </w:p>
    <w:p w14:paraId="0139A249" w14:textId="77777777" w:rsidR="00B84178" w:rsidRDefault="00B84178" w:rsidP="06A9AC39">
      <w:pPr>
        <w:rPr>
          <w:rFonts w:asciiTheme="majorHAnsi" w:eastAsiaTheme="majorEastAsia" w:hAnsiTheme="majorHAnsi" w:cstheme="majorBidi"/>
          <w:b/>
          <w:bCs/>
          <w:color w:val="36608A"/>
        </w:rPr>
      </w:pPr>
    </w:p>
    <w:p w14:paraId="493A2B28" w14:textId="22A724C0" w:rsidR="00B84178" w:rsidRDefault="10466280" w:rsidP="06A9AC39">
      <w:pPr>
        <w:rPr>
          <w:rFonts w:asciiTheme="majorHAnsi" w:eastAsiaTheme="majorEastAsia" w:hAnsiTheme="majorHAnsi" w:cstheme="majorBidi"/>
          <w:b/>
          <w:bCs/>
          <w:color w:val="36608A"/>
        </w:rPr>
      </w:pPr>
      <w:r w:rsidRPr="06A9AC39">
        <w:rPr>
          <w:rFonts w:asciiTheme="majorHAnsi" w:eastAsiaTheme="majorEastAsia" w:hAnsiTheme="majorHAnsi" w:cstheme="majorBidi"/>
          <w:b/>
          <w:bCs/>
          <w:color w:val="36608A"/>
        </w:rPr>
        <w:t>Helpful Resources/Links</w:t>
      </w:r>
    </w:p>
    <w:p w14:paraId="23210147" w14:textId="076BAF8B" w:rsidR="0029179D" w:rsidRPr="00B84178" w:rsidRDefault="0029179D" w:rsidP="06A9AC39">
      <w:pPr>
        <w:pStyle w:val="ListParagraph"/>
        <w:numPr>
          <w:ilvl w:val="0"/>
          <w:numId w:val="12"/>
        </w:numPr>
        <w:rPr>
          <w:rFonts w:asciiTheme="majorHAnsi" w:eastAsiaTheme="majorEastAsia" w:hAnsiTheme="majorHAnsi" w:cstheme="majorBidi"/>
          <w:b/>
          <w:bCs/>
          <w:color w:val="36608A"/>
        </w:rPr>
      </w:pPr>
      <w:proofErr w:type="spellStart"/>
      <w:r w:rsidRPr="06A9AC39">
        <w:rPr>
          <w:rFonts w:asciiTheme="majorHAnsi" w:eastAsiaTheme="majorEastAsia" w:hAnsiTheme="majorHAnsi" w:cstheme="majorBidi"/>
        </w:rPr>
        <w:t>HealthySD</w:t>
      </w:r>
      <w:proofErr w:type="spellEnd"/>
      <w:r w:rsidRPr="06A9AC39">
        <w:rPr>
          <w:rFonts w:asciiTheme="majorHAnsi" w:eastAsiaTheme="majorEastAsia" w:hAnsiTheme="majorHAnsi" w:cstheme="majorBidi"/>
        </w:rPr>
        <w:t xml:space="preserve"> website: </w:t>
      </w:r>
      <w:hyperlink r:id="rId42">
        <w:r w:rsidRPr="06A9AC39">
          <w:rPr>
            <w:rStyle w:val="Hyperlink"/>
            <w:rFonts w:asciiTheme="majorHAnsi" w:eastAsiaTheme="majorEastAsia" w:hAnsiTheme="majorHAnsi" w:cstheme="majorBidi"/>
          </w:rPr>
          <w:t>https://healthysd.gov/</w:t>
        </w:r>
      </w:hyperlink>
    </w:p>
    <w:p w14:paraId="096D878E" w14:textId="77777777" w:rsidR="00B84178" w:rsidRDefault="0029179D" w:rsidP="06A9AC39">
      <w:pPr>
        <w:pStyle w:val="ListParagraph"/>
        <w:numPr>
          <w:ilvl w:val="0"/>
          <w:numId w:val="12"/>
        </w:numPr>
        <w:rPr>
          <w:rFonts w:asciiTheme="majorHAnsi" w:eastAsiaTheme="majorEastAsia" w:hAnsiTheme="majorHAnsi" w:cstheme="majorBidi"/>
        </w:rPr>
      </w:pPr>
      <w:r w:rsidRPr="06A9AC39">
        <w:rPr>
          <w:rFonts w:asciiTheme="majorHAnsi" w:eastAsiaTheme="majorEastAsia" w:hAnsiTheme="majorHAnsi" w:cstheme="majorBidi"/>
        </w:rPr>
        <w:t xml:space="preserve">Good and Healthy SD: </w:t>
      </w:r>
      <w:hyperlink r:id="rId43">
        <w:r w:rsidRPr="06A9AC39">
          <w:rPr>
            <w:rStyle w:val="Hyperlink"/>
            <w:rFonts w:asciiTheme="majorHAnsi" w:eastAsiaTheme="majorEastAsia" w:hAnsiTheme="majorHAnsi" w:cstheme="majorBidi"/>
          </w:rPr>
          <w:t>https://goodandhealthysd.org/</w:t>
        </w:r>
      </w:hyperlink>
    </w:p>
    <w:p w14:paraId="35EB6154" w14:textId="2F37C42C" w:rsidR="004E68B4" w:rsidRDefault="004E68B4" w:rsidP="06A9AC39">
      <w:pPr>
        <w:pStyle w:val="ListParagraph"/>
        <w:numPr>
          <w:ilvl w:val="0"/>
          <w:numId w:val="12"/>
        </w:numPr>
        <w:rPr>
          <w:rFonts w:asciiTheme="majorHAnsi" w:eastAsiaTheme="majorEastAsia" w:hAnsiTheme="majorHAnsi" w:cstheme="majorBidi"/>
        </w:rPr>
      </w:pPr>
      <w:r w:rsidRPr="06A9AC39">
        <w:rPr>
          <w:rFonts w:asciiTheme="majorHAnsi" w:eastAsiaTheme="majorEastAsia" w:hAnsiTheme="majorHAnsi" w:cstheme="majorBidi"/>
        </w:rPr>
        <w:t xml:space="preserve">The </w:t>
      </w:r>
      <w:hyperlink r:id="rId44">
        <w:proofErr w:type="spellStart"/>
        <w:r w:rsidRPr="06A9AC39">
          <w:rPr>
            <w:rStyle w:val="Hyperlink"/>
            <w:rFonts w:asciiTheme="majorHAnsi" w:eastAsiaTheme="majorEastAsia" w:hAnsiTheme="majorHAnsi" w:cstheme="majorBidi"/>
          </w:rPr>
          <w:t>WorkWell</w:t>
        </w:r>
        <w:proofErr w:type="spellEnd"/>
        <w:r w:rsidRPr="06A9AC39">
          <w:rPr>
            <w:rStyle w:val="Hyperlink"/>
            <w:rFonts w:asciiTheme="majorHAnsi" w:eastAsiaTheme="majorEastAsia" w:hAnsiTheme="majorHAnsi" w:cstheme="majorBidi"/>
          </w:rPr>
          <w:t xml:space="preserve"> Toolkit</w:t>
        </w:r>
      </w:hyperlink>
      <w:r w:rsidRPr="06A9AC39">
        <w:rPr>
          <w:rFonts w:asciiTheme="majorHAnsi" w:eastAsiaTheme="majorEastAsia" w:hAnsiTheme="majorHAnsi" w:cstheme="majorBidi"/>
        </w:rPr>
        <w:t xml:space="preserve"> is available as a guide for implementing health and wellness policy and environmental changes.</w:t>
      </w:r>
    </w:p>
    <w:p w14:paraId="6A753636" w14:textId="024ABD48" w:rsidR="0091537A" w:rsidRPr="00BC3B7E" w:rsidRDefault="0091537A" w:rsidP="06A9AC39">
      <w:pPr>
        <w:pStyle w:val="ListParagraph"/>
        <w:numPr>
          <w:ilvl w:val="0"/>
          <w:numId w:val="12"/>
        </w:numPr>
        <w:rPr>
          <w:rFonts w:asciiTheme="majorHAnsi" w:eastAsiaTheme="majorEastAsia" w:hAnsiTheme="majorHAnsi" w:cstheme="majorBidi"/>
        </w:rPr>
      </w:pPr>
      <w:r w:rsidRPr="06A9AC39">
        <w:rPr>
          <w:rFonts w:asciiTheme="majorHAnsi" w:eastAsiaTheme="majorEastAsia" w:hAnsiTheme="majorHAnsi" w:cstheme="majorBidi"/>
        </w:rPr>
        <w:t xml:space="preserve">South Dakota Suicide Prevention website:  </w:t>
      </w:r>
      <w:hyperlink r:id="rId45">
        <w:r w:rsidR="006A11CA" w:rsidRPr="06A9AC39">
          <w:rPr>
            <w:rStyle w:val="Hyperlink"/>
            <w:rFonts w:asciiTheme="majorHAnsi" w:eastAsiaTheme="majorEastAsia" w:hAnsiTheme="majorHAnsi" w:cstheme="majorBidi"/>
          </w:rPr>
          <w:t>Training | South Dakota Suicide Prevention</w:t>
        </w:r>
      </w:hyperlink>
    </w:p>
    <w:p w14:paraId="00A66AB8" w14:textId="77777777" w:rsidR="00B84178" w:rsidRDefault="00B84178" w:rsidP="06A9AC39">
      <w:pPr>
        <w:pStyle w:val="NoSpacing"/>
        <w:rPr>
          <w:rFonts w:asciiTheme="majorHAnsi" w:eastAsiaTheme="majorEastAsia" w:hAnsiTheme="majorHAnsi" w:cstheme="majorBidi"/>
          <w:b/>
          <w:bCs/>
          <w:color w:val="36608A"/>
        </w:rPr>
      </w:pPr>
    </w:p>
    <w:p w14:paraId="72AAF494" w14:textId="55150E10" w:rsidR="00B47B8C" w:rsidRDefault="4AF035FB" w:rsidP="06A9AC39">
      <w:pPr>
        <w:pStyle w:val="NoSpacing"/>
        <w:rPr>
          <w:rFonts w:asciiTheme="majorHAnsi" w:eastAsiaTheme="majorEastAsia" w:hAnsiTheme="majorHAnsi" w:cstheme="majorBidi"/>
          <w:b/>
          <w:bCs/>
          <w:color w:val="36608A"/>
        </w:rPr>
      </w:pPr>
      <w:r w:rsidRPr="06A9AC39">
        <w:rPr>
          <w:rFonts w:asciiTheme="majorHAnsi" w:eastAsiaTheme="majorEastAsia" w:hAnsiTheme="majorHAnsi" w:cstheme="majorBidi"/>
          <w:b/>
          <w:bCs/>
          <w:color w:val="36608A"/>
        </w:rPr>
        <w:t>References</w:t>
      </w:r>
    </w:p>
    <w:p w14:paraId="33B049D6" w14:textId="192A6AC0" w:rsidR="00B84178" w:rsidRPr="00B84178" w:rsidRDefault="00B84178" w:rsidP="06A9AC39">
      <w:pPr>
        <w:pStyle w:val="NoSpacing"/>
        <w:rPr>
          <w:rFonts w:asciiTheme="majorHAnsi" w:eastAsiaTheme="majorEastAsia" w:hAnsiTheme="majorHAnsi" w:cstheme="majorBidi"/>
        </w:rPr>
      </w:pPr>
      <w:r w:rsidRPr="06A9AC39">
        <w:rPr>
          <w:rFonts w:asciiTheme="majorHAnsi" w:eastAsiaTheme="majorEastAsia" w:hAnsiTheme="majorHAnsi" w:cstheme="majorBidi"/>
        </w:rPr>
        <w:t xml:space="preserve">Centers for Disease Control and Prevention.  (2024, December 19) </w:t>
      </w:r>
      <w:hyperlink r:id="rId46">
        <w:r w:rsidRPr="06A9AC39">
          <w:rPr>
            <w:rStyle w:val="Hyperlink"/>
            <w:rFonts w:asciiTheme="majorHAnsi" w:eastAsiaTheme="majorEastAsia" w:hAnsiTheme="majorHAnsi" w:cstheme="majorBidi"/>
          </w:rPr>
          <w:t>CDC Workplace Health Model | Workplace Health | CDC</w:t>
        </w:r>
      </w:hyperlink>
    </w:p>
    <w:p w14:paraId="6B813D38" w14:textId="77777777" w:rsidR="002E3BA9" w:rsidRDefault="002E3BA9" w:rsidP="06A9AC39">
      <w:pPr>
        <w:pStyle w:val="NoSpacing"/>
        <w:rPr>
          <w:rFonts w:asciiTheme="majorHAnsi" w:eastAsiaTheme="majorEastAsia" w:hAnsiTheme="majorHAnsi" w:cstheme="majorBidi"/>
          <w:color w:val="FF0000"/>
        </w:rPr>
      </w:pPr>
    </w:p>
    <w:p w14:paraId="204CABC9" w14:textId="77777777" w:rsidR="002433E4" w:rsidRDefault="002433E4" w:rsidP="06A9AC39">
      <w:pPr>
        <w:spacing w:after="160" w:line="259" w:lineRule="auto"/>
        <w:textAlignment w:val="baseline"/>
        <w:rPr>
          <w:rFonts w:asciiTheme="majorHAnsi" w:eastAsiaTheme="majorEastAsia" w:hAnsiTheme="majorHAnsi" w:cstheme="majorBidi"/>
          <w:b/>
          <w:bCs/>
          <w:color w:val="36608A"/>
        </w:rPr>
      </w:pPr>
      <w:r w:rsidRPr="06A9AC39">
        <w:rPr>
          <w:rFonts w:asciiTheme="majorHAnsi" w:eastAsiaTheme="majorEastAsia" w:hAnsiTheme="majorHAnsi" w:cstheme="majorBidi"/>
          <w:b/>
          <w:bCs/>
          <w:color w:val="36608A"/>
        </w:rPr>
        <w:t>Definitions</w:t>
      </w:r>
    </w:p>
    <w:p w14:paraId="51B2E488" w14:textId="77777777" w:rsidR="00973F19" w:rsidRDefault="00973F19" w:rsidP="06A9AC39">
      <w:pPr>
        <w:spacing w:after="160" w:line="259" w:lineRule="auto"/>
        <w:textAlignment w:val="baseline"/>
        <w:rPr>
          <w:rFonts w:asciiTheme="majorHAnsi" w:eastAsiaTheme="majorEastAsia" w:hAnsiTheme="majorHAnsi" w:cstheme="majorBidi"/>
        </w:rPr>
      </w:pPr>
      <w:r w:rsidRPr="06A9AC39">
        <w:rPr>
          <w:rFonts w:asciiTheme="majorHAnsi" w:eastAsiaTheme="majorEastAsia" w:hAnsiTheme="majorHAnsi" w:cstheme="majorBidi"/>
          <w:b/>
          <w:bCs/>
        </w:rPr>
        <w:t xml:space="preserve">Health-related policies </w:t>
      </w:r>
      <w:r w:rsidRPr="06A9AC39">
        <w:rPr>
          <w:rFonts w:asciiTheme="majorHAnsi" w:eastAsiaTheme="majorEastAsia" w:hAnsiTheme="majorHAnsi" w:cstheme="majorBidi"/>
        </w:rPr>
        <w:t xml:space="preserve">are formal or informal written statements that are designed to protect or promote employee health. </w:t>
      </w:r>
    </w:p>
    <w:p w14:paraId="7D2596C8" w14:textId="66FDB487" w:rsidR="00973F19" w:rsidRDefault="00973F19" w:rsidP="06A9AC39">
      <w:pPr>
        <w:spacing w:after="160" w:line="259" w:lineRule="auto"/>
        <w:textAlignment w:val="baseline"/>
        <w:rPr>
          <w:rFonts w:asciiTheme="majorHAnsi" w:eastAsiaTheme="majorEastAsia" w:hAnsiTheme="majorHAnsi" w:cstheme="majorBidi"/>
        </w:rPr>
      </w:pPr>
      <w:r w:rsidRPr="06A9AC39">
        <w:rPr>
          <w:rFonts w:asciiTheme="majorHAnsi" w:eastAsiaTheme="majorEastAsia" w:hAnsiTheme="majorHAnsi" w:cstheme="majorBidi"/>
          <w:b/>
          <w:bCs/>
        </w:rPr>
        <w:t>Environmental change</w:t>
      </w:r>
      <w:r w:rsidRPr="06A9AC39">
        <w:rPr>
          <w:rFonts w:asciiTheme="majorHAnsi" w:eastAsiaTheme="majorEastAsia" w:hAnsiTheme="majorHAnsi" w:cstheme="majorBidi"/>
        </w:rPr>
        <w:t xml:space="preserve"> refers to the physical factors at the workplace or nearby that help protect and enhance employee health. </w:t>
      </w:r>
    </w:p>
    <w:p w14:paraId="2E22CE30" w14:textId="77777777" w:rsidR="00CC1F87" w:rsidRDefault="00CC1F87" w:rsidP="06A9AC39">
      <w:pPr>
        <w:spacing w:after="160" w:line="259" w:lineRule="auto"/>
        <w:rPr>
          <w:rFonts w:asciiTheme="majorHAnsi" w:eastAsiaTheme="majorEastAsia" w:hAnsiTheme="majorHAnsi" w:cstheme="majorBidi"/>
          <w:b/>
          <w:bCs/>
          <w:color w:val="36608A"/>
        </w:rPr>
      </w:pPr>
    </w:p>
    <w:p w14:paraId="06434B4D" w14:textId="77777777" w:rsidR="00CC1F87" w:rsidRDefault="00CC1F87" w:rsidP="06A9AC39">
      <w:pPr>
        <w:spacing w:after="160" w:line="259" w:lineRule="auto"/>
        <w:rPr>
          <w:rFonts w:asciiTheme="majorHAnsi" w:eastAsiaTheme="majorEastAsia" w:hAnsiTheme="majorHAnsi" w:cstheme="majorBidi"/>
          <w:b/>
          <w:bCs/>
          <w:color w:val="36608A"/>
        </w:rPr>
      </w:pPr>
    </w:p>
    <w:p w14:paraId="5A8879B2" w14:textId="1339D934" w:rsidR="00CC1F87" w:rsidRDefault="00CC1F87" w:rsidP="3A16DEC9">
      <w:pPr>
        <w:spacing w:after="160" w:line="259" w:lineRule="auto"/>
        <w:rPr>
          <w:rFonts w:asciiTheme="majorHAnsi" w:eastAsiaTheme="majorEastAsia" w:hAnsiTheme="majorHAnsi" w:cstheme="majorBidi"/>
          <w:b/>
          <w:bCs/>
          <w:color w:val="36608A"/>
        </w:rPr>
      </w:pPr>
    </w:p>
    <w:p w14:paraId="40473D5A" w14:textId="77777777" w:rsidR="002327BA" w:rsidRDefault="002327BA" w:rsidP="06A9AC39">
      <w:pPr>
        <w:spacing w:after="160" w:line="259" w:lineRule="auto"/>
        <w:rPr>
          <w:rFonts w:asciiTheme="majorHAnsi" w:eastAsiaTheme="majorEastAsia" w:hAnsiTheme="majorHAnsi" w:cstheme="majorBidi"/>
          <w:b/>
          <w:bCs/>
          <w:color w:val="36608A"/>
        </w:rPr>
      </w:pPr>
    </w:p>
    <w:p w14:paraId="6C917D6B" w14:textId="77777777" w:rsidR="002327BA" w:rsidRDefault="002327BA" w:rsidP="06A9AC39">
      <w:pPr>
        <w:spacing w:after="160" w:line="259" w:lineRule="auto"/>
        <w:rPr>
          <w:rFonts w:asciiTheme="majorHAnsi" w:eastAsiaTheme="majorEastAsia" w:hAnsiTheme="majorHAnsi" w:cstheme="majorBidi"/>
          <w:b/>
          <w:bCs/>
          <w:color w:val="36608A"/>
        </w:rPr>
      </w:pPr>
    </w:p>
    <w:p w14:paraId="7BD4915D" w14:textId="104AAE6E" w:rsidR="79321708" w:rsidRDefault="79321708" w:rsidP="06A9AC39">
      <w:pPr>
        <w:spacing w:after="160" w:line="259" w:lineRule="auto"/>
        <w:rPr>
          <w:rFonts w:asciiTheme="majorHAnsi" w:eastAsiaTheme="majorEastAsia" w:hAnsiTheme="majorHAnsi" w:cstheme="majorBidi"/>
          <w:b/>
          <w:bCs/>
          <w:color w:val="36608A"/>
        </w:rPr>
      </w:pPr>
      <w:r w:rsidRPr="06A9AC39">
        <w:rPr>
          <w:rFonts w:asciiTheme="majorHAnsi" w:eastAsiaTheme="majorEastAsia" w:hAnsiTheme="majorHAnsi" w:cstheme="majorBidi"/>
          <w:b/>
          <w:bCs/>
          <w:color w:val="36608A"/>
        </w:rPr>
        <w:lastRenderedPageBreak/>
        <w:t>P</w:t>
      </w:r>
      <w:r w:rsidR="4A05C65B" w:rsidRPr="06A9AC39">
        <w:rPr>
          <w:rFonts w:asciiTheme="majorHAnsi" w:eastAsiaTheme="majorEastAsia" w:hAnsiTheme="majorHAnsi" w:cstheme="majorBidi"/>
          <w:b/>
          <w:bCs/>
          <w:color w:val="36608A"/>
        </w:rPr>
        <w:t>oint of Contact</w:t>
      </w:r>
    </w:p>
    <w:tbl>
      <w:tblPr>
        <w:tblW w:w="0" w:type="auto"/>
        <w:tblInd w:w="105" w:type="dxa"/>
        <w:tblLayout w:type="fixed"/>
        <w:tblLook w:val="06A0" w:firstRow="1" w:lastRow="0" w:firstColumn="1" w:lastColumn="0" w:noHBand="1" w:noVBand="1"/>
      </w:tblPr>
      <w:tblGrid>
        <w:gridCol w:w="2166"/>
        <w:gridCol w:w="6666"/>
      </w:tblGrid>
      <w:tr w:rsidR="5ED8FE5D" w14:paraId="52A106D4" w14:textId="77777777" w:rsidTr="06A9AC39">
        <w:trPr>
          <w:trHeight w:val="1905"/>
        </w:trPr>
        <w:tc>
          <w:tcPr>
            <w:tcW w:w="2166" w:type="dxa"/>
            <w:tcBorders>
              <w:right w:val="single" w:sz="8" w:space="0" w:color="auto"/>
            </w:tcBorders>
            <w:shd w:val="clear" w:color="auto" w:fill="FFFFFF" w:themeFill="background1"/>
            <w:tcMar>
              <w:left w:w="108" w:type="dxa"/>
              <w:right w:w="108" w:type="dxa"/>
            </w:tcMar>
            <w:vAlign w:val="center"/>
          </w:tcPr>
          <w:p w14:paraId="7F644C81" w14:textId="63880EDA" w:rsidR="5ED8FE5D" w:rsidRDefault="5ED8FE5D" w:rsidP="06A9AC39">
            <w:pPr>
              <w:shd w:val="clear" w:color="auto" w:fill="FFFFFF" w:themeFill="background1"/>
              <w:rPr>
                <w:rFonts w:asciiTheme="majorHAnsi" w:eastAsiaTheme="majorEastAsia" w:hAnsiTheme="majorHAnsi" w:cstheme="majorBidi"/>
              </w:rPr>
            </w:pPr>
            <w:r>
              <w:rPr>
                <w:noProof/>
              </w:rPr>
              <w:drawing>
                <wp:anchor distT="0" distB="0" distL="114300" distR="114300" simplePos="0" relativeHeight="251658241" behindDoc="0" locked="0" layoutInCell="1" allowOverlap="1" wp14:anchorId="3E592A47" wp14:editId="05770A5B">
                  <wp:simplePos x="0" y="0"/>
                  <wp:positionH relativeFrom="column">
                    <wp:align>left</wp:align>
                  </wp:positionH>
                  <wp:positionV relativeFrom="paragraph">
                    <wp:posOffset>0</wp:posOffset>
                  </wp:positionV>
                  <wp:extent cx="1246608" cy="1200150"/>
                  <wp:effectExtent l="0" t="0" r="0" b="0"/>
                  <wp:wrapSquare wrapText="bothSides"/>
                  <wp:docPr id="1813448118" name="Picture 1813448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1246608" cy="1200150"/>
                          </a:xfrm>
                          <a:prstGeom prst="rect">
                            <a:avLst/>
                          </a:prstGeom>
                        </pic:spPr>
                      </pic:pic>
                    </a:graphicData>
                  </a:graphic>
                  <wp14:sizeRelH relativeFrom="page">
                    <wp14:pctWidth>0</wp14:pctWidth>
                  </wp14:sizeRelH>
                  <wp14:sizeRelV relativeFrom="page">
                    <wp14:pctHeight>0</wp14:pctHeight>
                  </wp14:sizeRelV>
                </wp:anchor>
              </w:drawing>
            </w:r>
            <w:r>
              <w:br/>
            </w:r>
          </w:p>
        </w:tc>
        <w:tc>
          <w:tcPr>
            <w:tcW w:w="6666" w:type="dxa"/>
            <w:shd w:val="clear" w:color="auto" w:fill="FFFFFF" w:themeFill="background1"/>
            <w:tcMar>
              <w:left w:w="108" w:type="dxa"/>
              <w:right w:w="108" w:type="dxa"/>
            </w:tcMar>
            <w:vAlign w:val="center"/>
          </w:tcPr>
          <w:p w14:paraId="39488520" w14:textId="32F00FCA" w:rsidR="5ED8FE5D" w:rsidRDefault="5ED8FE5D" w:rsidP="06A9AC39">
            <w:pPr>
              <w:shd w:val="clear" w:color="auto" w:fill="FFFFFF" w:themeFill="background1"/>
              <w:rPr>
                <w:rFonts w:asciiTheme="majorHAnsi" w:eastAsiaTheme="majorEastAsia" w:hAnsiTheme="majorHAnsi" w:cstheme="majorBidi"/>
                <w:b/>
                <w:bCs/>
                <w:color w:val="1F497D"/>
              </w:rPr>
            </w:pPr>
            <w:r w:rsidRPr="06A9AC39">
              <w:rPr>
                <w:rFonts w:asciiTheme="majorHAnsi" w:eastAsiaTheme="majorEastAsia" w:hAnsiTheme="majorHAnsi" w:cstheme="majorBidi"/>
                <w:b/>
                <w:bCs/>
                <w:color w:val="1F497D"/>
              </w:rPr>
              <w:t>Enid Weiss, BS</w:t>
            </w:r>
          </w:p>
          <w:p w14:paraId="72FE9304" w14:textId="0DEB3737" w:rsidR="5ED8FE5D" w:rsidRDefault="5ED8FE5D" w:rsidP="06A9AC39">
            <w:pPr>
              <w:shd w:val="clear" w:color="auto" w:fill="FFFFFF" w:themeFill="background1"/>
              <w:rPr>
                <w:rFonts w:asciiTheme="majorHAnsi" w:eastAsiaTheme="majorEastAsia" w:hAnsiTheme="majorHAnsi" w:cstheme="majorBidi"/>
                <w:color w:val="1F497D"/>
              </w:rPr>
            </w:pPr>
            <w:r w:rsidRPr="06A9AC39">
              <w:rPr>
                <w:rFonts w:asciiTheme="majorHAnsi" w:eastAsiaTheme="majorEastAsia" w:hAnsiTheme="majorHAnsi" w:cstheme="majorBidi"/>
                <w:b/>
                <w:bCs/>
                <w:color w:val="1F497D"/>
              </w:rPr>
              <w:t>WORKSITE WELLNESS COORDINATOR</w:t>
            </w:r>
            <w:r>
              <w:br/>
            </w:r>
            <w:r w:rsidRPr="06A9AC39">
              <w:rPr>
                <w:rFonts w:asciiTheme="majorHAnsi" w:eastAsiaTheme="majorEastAsia" w:hAnsiTheme="majorHAnsi" w:cstheme="majorBidi"/>
                <w:color w:val="1F497D"/>
              </w:rPr>
              <w:t xml:space="preserve">Email: </w:t>
            </w:r>
            <w:hyperlink r:id="rId48">
              <w:r w:rsidRPr="06A9AC39">
                <w:rPr>
                  <w:rStyle w:val="Hyperlink"/>
                  <w:rFonts w:asciiTheme="majorHAnsi" w:eastAsiaTheme="majorEastAsia" w:hAnsiTheme="majorHAnsi" w:cstheme="majorBidi"/>
                  <w:color w:val="1F497D"/>
                </w:rPr>
                <w:t>eweiss@bhssc.org</w:t>
              </w:r>
            </w:hyperlink>
            <w:r w:rsidRPr="06A9AC39">
              <w:rPr>
                <w:rFonts w:asciiTheme="majorHAnsi" w:eastAsiaTheme="majorEastAsia" w:hAnsiTheme="majorHAnsi" w:cstheme="majorBidi"/>
                <w:color w:val="1F497D"/>
              </w:rPr>
              <w:t xml:space="preserve"> </w:t>
            </w:r>
          </w:p>
          <w:p w14:paraId="0825A183" w14:textId="2C38DC8C" w:rsidR="5ED8FE5D" w:rsidRDefault="5ED8FE5D" w:rsidP="06A9AC39">
            <w:pPr>
              <w:shd w:val="clear" w:color="auto" w:fill="FFFFFF" w:themeFill="background1"/>
              <w:rPr>
                <w:rFonts w:asciiTheme="majorHAnsi" w:eastAsiaTheme="majorEastAsia" w:hAnsiTheme="majorHAnsi" w:cstheme="majorBidi"/>
                <w:color w:val="1F497D"/>
              </w:rPr>
            </w:pPr>
            <w:r w:rsidRPr="06A9AC39">
              <w:rPr>
                <w:rFonts w:asciiTheme="majorHAnsi" w:eastAsiaTheme="majorEastAsia" w:hAnsiTheme="majorHAnsi" w:cstheme="majorBidi"/>
                <w:color w:val="1F497D"/>
              </w:rPr>
              <w:t>Phone: 605.305.4522</w:t>
            </w:r>
          </w:p>
          <w:p w14:paraId="09D73848" w14:textId="7C56A624" w:rsidR="5ED8FE5D" w:rsidRDefault="5ED8FE5D" w:rsidP="06A9AC39">
            <w:pPr>
              <w:shd w:val="clear" w:color="auto" w:fill="FFFFFF" w:themeFill="background1"/>
              <w:rPr>
                <w:rFonts w:asciiTheme="majorHAnsi" w:eastAsiaTheme="majorEastAsia" w:hAnsiTheme="majorHAnsi" w:cstheme="majorBidi"/>
                <w:color w:val="1F497D"/>
              </w:rPr>
            </w:pPr>
            <w:r w:rsidRPr="06A9AC39">
              <w:rPr>
                <w:rFonts w:asciiTheme="majorHAnsi" w:eastAsiaTheme="majorEastAsia" w:hAnsiTheme="majorHAnsi" w:cstheme="majorBidi"/>
                <w:color w:val="1F497D"/>
              </w:rPr>
              <w:t>PO Box 1840, Watertown, SD 57201</w:t>
            </w:r>
          </w:p>
          <w:p w14:paraId="4AC85CC6" w14:textId="71B1ABD3" w:rsidR="5ED8FE5D" w:rsidRDefault="5ED8FE5D" w:rsidP="06A9AC39">
            <w:pPr>
              <w:shd w:val="clear" w:color="auto" w:fill="FFFFFF" w:themeFill="background1"/>
              <w:rPr>
                <w:rFonts w:asciiTheme="majorHAnsi" w:eastAsiaTheme="majorEastAsia" w:hAnsiTheme="majorHAnsi" w:cstheme="majorBidi"/>
                <w:b/>
                <w:bCs/>
                <w:color w:val="365F91"/>
              </w:rPr>
            </w:pPr>
            <w:hyperlink r:id="rId49">
              <w:r w:rsidRPr="06A9AC39">
                <w:rPr>
                  <w:rStyle w:val="Hyperlink"/>
                  <w:rFonts w:asciiTheme="majorHAnsi" w:eastAsiaTheme="majorEastAsia" w:hAnsiTheme="majorHAnsi" w:cstheme="majorBidi"/>
                  <w:b/>
                  <w:bCs/>
                  <w:color w:val="365F91"/>
                </w:rPr>
                <w:t>Black Hills Special Services</w:t>
              </w:r>
            </w:hyperlink>
            <w:r w:rsidRPr="06A9AC39">
              <w:rPr>
                <w:rFonts w:asciiTheme="majorHAnsi" w:eastAsiaTheme="majorEastAsia" w:hAnsiTheme="majorHAnsi" w:cstheme="majorBidi"/>
                <w:b/>
                <w:bCs/>
                <w:color w:val="365F91"/>
                <w:u w:val="single"/>
              </w:rPr>
              <w:t xml:space="preserve"> Cooperative</w:t>
            </w:r>
            <w:r w:rsidRPr="06A9AC39">
              <w:rPr>
                <w:rFonts w:asciiTheme="majorHAnsi" w:eastAsiaTheme="majorEastAsia" w:hAnsiTheme="majorHAnsi" w:cstheme="majorBidi"/>
                <w:b/>
                <w:bCs/>
                <w:color w:val="365F91"/>
              </w:rPr>
              <w:t xml:space="preserve"> (</w:t>
            </w:r>
            <w:hyperlink r:id="rId50">
              <w:r w:rsidRPr="06A9AC39">
                <w:rPr>
                  <w:rStyle w:val="Hyperlink"/>
                  <w:rFonts w:asciiTheme="majorHAnsi" w:eastAsiaTheme="majorEastAsia" w:hAnsiTheme="majorHAnsi" w:cstheme="majorBidi"/>
                  <w:b/>
                  <w:bCs/>
                  <w:color w:val="365F91"/>
                </w:rPr>
                <w:t>BHSSC</w:t>
              </w:r>
            </w:hyperlink>
            <w:r w:rsidRPr="06A9AC39">
              <w:rPr>
                <w:rFonts w:asciiTheme="majorHAnsi" w:eastAsiaTheme="majorEastAsia" w:hAnsiTheme="majorHAnsi" w:cstheme="majorBidi"/>
                <w:b/>
                <w:bCs/>
                <w:color w:val="365F91"/>
              </w:rPr>
              <w:t>)</w:t>
            </w:r>
          </w:p>
          <w:p w14:paraId="7918C6FD" w14:textId="4C650822" w:rsidR="5ED8FE5D" w:rsidRDefault="5ED8FE5D" w:rsidP="06A9AC39">
            <w:pPr>
              <w:shd w:val="clear" w:color="auto" w:fill="FFFFFF" w:themeFill="background1"/>
              <w:rPr>
                <w:rFonts w:asciiTheme="majorHAnsi" w:eastAsiaTheme="majorEastAsia" w:hAnsiTheme="majorHAnsi" w:cstheme="majorBidi"/>
                <w:b/>
                <w:bCs/>
                <w:color w:val="365F91"/>
              </w:rPr>
            </w:pPr>
            <w:r w:rsidRPr="06A9AC39">
              <w:rPr>
                <w:rFonts w:asciiTheme="majorHAnsi" w:eastAsiaTheme="majorEastAsia" w:hAnsiTheme="majorHAnsi" w:cstheme="majorBidi"/>
                <w:b/>
                <w:bCs/>
                <w:color w:val="365F91"/>
              </w:rPr>
              <w:t>Better Learning · Better Lives</w:t>
            </w:r>
          </w:p>
        </w:tc>
      </w:tr>
    </w:tbl>
    <w:p w14:paraId="3A26FC1D" w14:textId="6769E022" w:rsidR="00B84178" w:rsidRDefault="00B84178" w:rsidP="06A9AC39">
      <w:pPr>
        <w:rPr>
          <w:rFonts w:asciiTheme="majorHAnsi" w:eastAsiaTheme="majorEastAsia" w:hAnsiTheme="majorHAnsi" w:cstheme="majorBidi"/>
        </w:rPr>
      </w:pPr>
    </w:p>
    <w:tbl>
      <w:tblPr>
        <w:tblStyle w:val="TableGrid"/>
        <w:tblW w:w="0" w:type="auto"/>
        <w:tblLayout w:type="fixed"/>
        <w:tblLook w:val="06A0" w:firstRow="1" w:lastRow="0" w:firstColumn="1" w:lastColumn="0" w:noHBand="1" w:noVBand="1"/>
      </w:tblPr>
      <w:tblGrid>
        <w:gridCol w:w="9360"/>
      </w:tblGrid>
      <w:tr w:rsidR="06A9AC39" w14:paraId="3AE7D572" w14:textId="77777777" w:rsidTr="06A9AC39">
        <w:trPr>
          <w:trHeight w:val="555"/>
        </w:trPr>
        <w:tc>
          <w:tcPr>
            <w:tcW w:w="9360" w:type="dxa"/>
            <w:shd w:val="clear" w:color="auto" w:fill="0070C0"/>
            <w:vAlign w:val="center"/>
          </w:tcPr>
          <w:p w14:paraId="09A40AF4" w14:textId="22D17A62" w:rsidR="281D9314" w:rsidRDefault="281D9314" w:rsidP="06A9AC39">
            <w:pPr>
              <w:jc w:val="center"/>
              <w:rPr>
                <w:rFonts w:asciiTheme="majorHAnsi" w:eastAsiaTheme="majorEastAsia" w:hAnsiTheme="majorHAnsi" w:cstheme="majorBidi"/>
                <w:b/>
                <w:bCs/>
                <w:color w:val="FFFFFF" w:themeColor="background1"/>
                <w:sz w:val="36"/>
                <w:szCs w:val="36"/>
              </w:rPr>
            </w:pPr>
            <w:proofErr w:type="spellStart"/>
            <w:r w:rsidRPr="06A9AC39">
              <w:rPr>
                <w:rFonts w:asciiTheme="majorHAnsi" w:eastAsiaTheme="majorEastAsia" w:hAnsiTheme="majorHAnsi" w:cstheme="majorBidi"/>
                <w:b/>
                <w:bCs/>
                <w:color w:val="FFFFFF" w:themeColor="background1"/>
                <w:sz w:val="36"/>
                <w:szCs w:val="36"/>
              </w:rPr>
              <w:t>WorkWell</w:t>
            </w:r>
            <w:proofErr w:type="spellEnd"/>
            <w:r w:rsidRPr="06A9AC39">
              <w:rPr>
                <w:rFonts w:asciiTheme="majorHAnsi" w:eastAsiaTheme="majorEastAsia" w:hAnsiTheme="majorHAnsi" w:cstheme="majorBidi"/>
                <w:b/>
                <w:bCs/>
                <w:color w:val="FFFFFF" w:themeColor="background1"/>
                <w:sz w:val="36"/>
                <w:szCs w:val="36"/>
              </w:rPr>
              <w:t xml:space="preserve"> Funding Opportunity</w:t>
            </w:r>
          </w:p>
        </w:tc>
      </w:tr>
    </w:tbl>
    <w:p w14:paraId="75EB8271" w14:textId="6EBF2D1D" w:rsidR="06A9AC39" w:rsidRDefault="06A9AC39" w:rsidP="06A9AC39">
      <w:pPr>
        <w:rPr>
          <w:rFonts w:asciiTheme="majorHAnsi" w:eastAsiaTheme="majorEastAsia" w:hAnsiTheme="majorHAnsi" w:cstheme="majorBidi"/>
          <w:b/>
          <w:bCs/>
        </w:rPr>
      </w:pPr>
    </w:p>
    <w:tbl>
      <w:tblPr>
        <w:tblStyle w:val="TableGrid"/>
        <w:tblW w:w="0" w:type="auto"/>
        <w:tblLayout w:type="fixed"/>
        <w:tblLook w:val="06A0" w:firstRow="1" w:lastRow="0" w:firstColumn="1" w:lastColumn="0" w:noHBand="1" w:noVBand="1"/>
      </w:tblPr>
      <w:tblGrid>
        <w:gridCol w:w="9360"/>
      </w:tblGrid>
      <w:tr w:rsidR="06A9AC39" w14:paraId="261F0F23" w14:textId="77777777" w:rsidTr="06A9AC39">
        <w:trPr>
          <w:trHeight w:val="300"/>
        </w:trPr>
        <w:tc>
          <w:tcPr>
            <w:tcW w:w="9360" w:type="dxa"/>
            <w:shd w:val="clear" w:color="auto" w:fill="0070C0"/>
          </w:tcPr>
          <w:p w14:paraId="1DAABDD5" w14:textId="2528B198" w:rsidR="5F8A1B95" w:rsidRPr="00CC1F87" w:rsidRDefault="5F8A1B95" w:rsidP="06A9AC39">
            <w:pPr>
              <w:rPr>
                <w:rFonts w:asciiTheme="minorHAnsi" w:eastAsiaTheme="majorEastAsia" w:hAnsiTheme="minorHAnsi" w:cstheme="minorHAnsi"/>
              </w:rPr>
            </w:pPr>
            <w:r w:rsidRPr="00CC1F87">
              <w:rPr>
                <w:rFonts w:asciiTheme="minorHAnsi" w:eastAsiaTheme="majorEastAsia" w:hAnsiTheme="minorHAnsi" w:cstheme="minorHAnsi"/>
                <w:color w:val="FFFFFF" w:themeColor="background1"/>
              </w:rPr>
              <w:t xml:space="preserve">1. </w:t>
            </w:r>
            <w:r w:rsidR="316246A7" w:rsidRPr="00CC1F87">
              <w:rPr>
                <w:rFonts w:asciiTheme="minorHAnsi" w:eastAsiaTheme="majorEastAsia" w:hAnsiTheme="minorHAnsi" w:cstheme="minorHAnsi"/>
                <w:color w:val="FFFFFF" w:themeColor="background1"/>
              </w:rPr>
              <w:t>Worksite</w:t>
            </w:r>
            <w:r w:rsidR="221CD309" w:rsidRPr="00CC1F87">
              <w:rPr>
                <w:rFonts w:asciiTheme="minorHAnsi" w:eastAsiaTheme="majorEastAsia" w:hAnsiTheme="minorHAnsi" w:cstheme="minorHAnsi"/>
                <w:color w:val="FFFFFF" w:themeColor="background1"/>
              </w:rPr>
              <w:t xml:space="preserve"> Information</w:t>
            </w:r>
            <w:r w:rsidR="7E55FF40" w:rsidRPr="00CC1F87">
              <w:rPr>
                <w:rFonts w:asciiTheme="minorHAnsi" w:eastAsiaTheme="majorEastAsia" w:hAnsiTheme="minorHAnsi" w:cstheme="minorHAnsi"/>
                <w:color w:val="FFFFFF" w:themeColor="background1"/>
              </w:rPr>
              <w:t xml:space="preserve"> </w:t>
            </w:r>
          </w:p>
        </w:tc>
      </w:tr>
    </w:tbl>
    <w:p w14:paraId="70D2EBBE" w14:textId="2CDBDDC8" w:rsidR="0D8EA9A4" w:rsidRDefault="0D8EA9A4" w:rsidP="06A9AC39">
      <w:pPr>
        <w:spacing w:line="360" w:lineRule="auto"/>
        <w:rPr>
          <w:rFonts w:asciiTheme="majorHAnsi" w:eastAsiaTheme="majorEastAsia" w:hAnsiTheme="majorHAnsi" w:cstheme="majorBidi"/>
          <w:color w:val="000000" w:themeColor="text1"/>
          <w:sz w:val="24"/>
          <w:szCs w:val="24"/>
        </w:rPr>
      </w:pPr>
      <w:r w:rsidRPr="06A9AC39">
        <w:rPr>
          <w:rFonts w:asciiTheme="majorHAnsi" w:eastAsiaTheme="majorEastAsia" w:hAnsiTheme="majorHAnsi" w:cstheme="majorBidi"/>
          <w:color w:val="000000" w:themeColor="text1"/>
          <w:sz w:val="24"/>
          <w:szCs w:val="24"/>
        </w:rPr>
        <w:t>Name of Work</w:t>
      </w:r>
      <w:r w:rsidR="3B21B346" w:rsidRPr="06A9AC39">
        <w:rPr>
          <w:rFonts w:asciiTheme="majorHAnsi" w:eastAsiaTheme="majorEastAsia" w:hAnsiTheme="majorHAnsi" w:cstheme="majorBidi"/>
          <w:color w:val="000000" w:themeColor="text1"/>
          <w:sz w:val="24"/>
          <w:szCs w:val="24"/>
        </w:rPr>
        <w:t>site</w:t>
      </w:r>
      <w:r w:rsidRPr="06A9AC39">
        <w:rPr>
          <w:rFonts w:asciiTheme="majorHAnsi" w:eastAsiaTheme="majorEastAsia" w:hAnsiTheme="majorHAnsi" w:cstheme="majorBidi"/>
          <w:color w:val="000000" w:themeColor="text1"/>
          <w:sz w:val="24"/>
          <w:szCs w:val="24"/>
        </w:rPr>
        <w:t>:</w:t>
      </w:r>
      <w:r>
        <w:tab/>
      </w:r>
      <w:r>
        <w:tab/>
      </w:r>
      <w:r>
        <w:tab/>
      </w:r>
      <w:r>
        <w:tab/>
      </w:r>
      <w:r>
        <w:tab/>
      </w:r>
    </w:p>
    <w:p w14:paraId="2CD63FD8" w14:textId="7714FB9D" w:rsidR="16DA0010" w:rsidRDefault="16DA0010" w:rsidP="06A9AC39">
      <w:pPr>
        <w:spacing w:line="360" w:lineRule="auto"/>
        <w:rPr>
          <w:rFonts w:asciiTheme="majorHAnsi" w:eastAsiaTheme="majorEastAsia" w:hAnsiTheme="majorHAnsi" w:cstheme="majorBidi"/>
          <w:color w:val="000000" w:themeColor="text1"/>
          <w:sz w:val="24"/>
          <w:szCs w:val="24"/>
        </w:rPr>
      </w:pPr>
      <w:r w:rsidRPr="06A9AC39">
        <w:rPr>
          <w:rFonts w:asciiTheme="majorHAnsi" w:eastAsiaTheme="majorEastAsia" w:hAnsiTheme="majorHAnsi" w:cstheme="majorBidi"/>
          <w:color w:val="000000" w:themeColor="text1"/>
          <w:sz w:val="24"/>
          <w:szCs w:val="24"/>
        </w:rPr>
        <w:t>Size of Worksite:</w:t>
      </w:r>
      <w:r w:rsidR="0D8EA9A4" w:rsidRPr="06A9AC39">
        <w:rPr>
          <w:rFonts w:asciiTheme="majorHAnsi" w:eastAsiaTheme="majorEastAsia" w:hAnsiTheme="majorHAnsi" w:cstheme="majorBidi"/>
          <w:color w:val="000000" w:themeColor="text1"/>
          <w:sz w:val="24"/>
          <w:szCs w:val="24"/>
        </w:rPr>
        <w:t xml:space="preserve"> </w:t>
      </w:r>
    </w:p>
    <w:p w14:paraId="7C94F2BD" w14:textId="190DF05D" w:rsidR="0D8EA9A4" w:rsidRDefault="0D8EA9A4" w:rsidP="06A9AC39">
      <w:pPr>
        <w:spacing w:line="360" w:lineRule="auto"/>
        <w:rPr>
          <w:rFonts w:asciiTheme="majorHAnsi" w:eastAsiaTheme="majorEastAsia" w:hAnsiTheme="majorHAnsi" w:cstheme="majorBidi"/>
          <w:sz w:val="24"/>
          <w:szCs w:val="24"/>
        </w:rPr>
      </w:pPr>
      <w:r w:rsidRPr="06A9AC39">
        <w:rPr>
          <w:rFonts w:asciiTheme="majorHAnsi" w:eastAsiaTheme="majorEastAsia" w:hAnsiTheme="majorHAnsi" w:cstheme="majorBidi"/>
          <w:color w:val="000000" w:themeColor="text1"/>
          <w:sz w:val="24"/>
          <w:szCs w:val="24"/>
        </w:rPr>
        <w:t xml:space="preserve">Mailing Address: </w:t>
      </w:r>
      <w:r w:rsidRPr="06A9AC39">
        <w:rPr>
          <w:rFonts w:asciiTheme="majorHAnsi" w:eastAsiaTheme="majorEastAsia" w:hAnsiTheme="majorHAnsi" w:cstheme="majorBidi"/>
          <w:sz w:val="24"/>
          <w:szCs w:val="24"/>
        </w:rPr>
        <w:t>City:</w:t>
      </w:r>
      <w:r>
        <w:tab/>
      </w:r>
      <w:r>
        <w:tab/>
      </w:r>
      <w:r>
        <w:tab/>
      </w:r>
      <w:r>
        <w:tab/>
      </w:r>
      <w:r w:rsidR="2C7FD4AB" w:rsidRPr="06A9AC39">
        <w:rPr>
          <w:rFonts w:asciiTheme="majorHAnsi" w:eastAsiaTheme="majorEastAsia" w:hAnsiTheme="majorHAnsi" w:cstheme="majorBidi"/>
          <w:sz w:val="24"/>
          <w:szCs w:val="24"/>
        </w:rPr>
        <w:t xml:space="preserve">City:  </w:t>
      </w:r>
      <w:r>
        <w:tab/>
      </w:r>
      <w:r>
        <w:tab/>
      </w:r>
      <w:r>
        <w:tab/>
      </w:r>
      <w:r w:rsidRPr="06A9AC39">
        <w:rPr>
          <w:rFonts w:asciiTheme="majorHAnsi" w:eastAsiaTheme="majorEastAsia" w:hAnsiTheme="majorHAnsi" w:cstheme="majorBidi"/>
          <w:sz w:val="24"/>
          <w:szCs w:val="24"/>
        </w:rPr>
        <w:t>Zip Code:</w:t>
      </w:r>
    </w:p>
    <w:p w14:paraId="35E1F45F" w14:textId="23061CDC" w:rsidR="0D8EA9A4" w:rsidRDefault="0D8EA9A4" w:rsidP="06A9AC39">
      <w:pPr>
        <w:spacing w:line="360" w:lineRule="auto"/>
        <w:rPr>
          <w:rFonts w:asciiTheme="majorHAnsi" w:eastAsiaTheme="majorEastAsia" w:hAnsiTheme="majorHAnsi" w:cstheme="majorBidi"/>
          <w:sz w:val="24"/>
          <w:szCs w:val="24"/>
        </w:rPr>
      </w:pPr>
      <w:r w:rsidRPr="06A9AC39">
        <w:rPr>
          <w:rFonts w:asciiTheme="majorHAnsi" w:eastAsiaTheme="majorEastAsia" w:hAnsiTheme="majorHAnsi" w:cstheme="majorBidi"/>
          <w:sz w:val="24"/>
          <w:szCs w:val="24"/>
        </w:rPr>
        <w:t>Person</w:t>
      </w:r>
      <w:r w:rsidR="159C8992" w:rsidRPr="06A9AC39">
        <w:rPr>
          <w:rFonts w:asciiTheme="majorHAnsi" w:eastAsiaTheme="majorEastAsia" w:hAnsiTheme="majorHAnsi" w:cstheme="majorBidi"/>
          <w:sz w:val="24"/>
          <w:szCs w:val="24"/>
        </w:rPr>
        <w:t xml:space="preserve"> of Contact</w:t>
      </w:r>
      <w:r w:rsidRPr="06A9AC39">
        <w:rPr>
          <w:rFonts w:asciiTheme="majorHAnsi" w:eastAsiaTheme="majorEastAsia" w:hAnsiTheme="majorHAnsi" w:cstheme="majorBidi"/>
          <w:sz w:val="24"/>
          <w:szCs w:val="24"/>
        </w:rPr>
        <w:t xml:space="preserve">: </w:t>
      </w:r>
      <w:r>
        <w:tab/>
      </w:r>
      <w:r>
        <w:tab/>
      </w:r>
      <w:r>
        <w:tab/>
      </w:r>
      <w:r>
        <w:tab/>
      </w:r>
      <w:r w:rsidR="4903110E" w:rsidRPr="06A9AC39">
        <w:rPr>
          <w:rFonts w:asciiTheme="majorHAnsi" w:eastAsiaTheme="majorEastAsia" w:hAnsiTheme="majorHAnsi" w:cstheme="majorBidi"/>
          <w:sz w:val="24"/>
          <w:szCs w:val="24"/>
        </w:rPr>
        <w:t>Phone:</w:t>
      </w:r>
      <w:r>
        <w:tab/>
      </w:r>
      <w:r>
        <w:tab/>
      </w:r>
      <w:r>
        <w:tab/>
      </w:r>
      <w:r w:rsidR="5626E377" w:rsidRPr="06A9AC39">
        <w:rPr>
          <w:rFonts w:asciiTheme="majorHAnsi" w:eastAsiaTheme="majorEastAsia" w:hAnsiTheme="majorHAnsi" w:cstheme="majorBidi"/>
          <w:sz w:val="24"/>
          <w:szCs w:val="24"/>
        </w:rPr>
        <w:t>Email Address:</w:t>
      </w:r>
    </w:p>
    <w:p w14:paraId="754F06D6" w14:textId="355AF5DA" w:rsidR="5626E377" w:rsidRDefault="5626E377" w:rsidP="06A9AC39">
      <w:pPr>
        <w:spacing w:line="360" w:lineRule="auto"/>
        <w:rPr>
          <w:rFonts w:asciiTheme="majorHAnsi" w:eastAsiaTheme="majorEastAsia" w:hAnsiTheme="majorHAnsi" w:cstheme="majorBidi"/>
          <w:sz w:val="24"/>
          <w:szCs w:val="24"/>
        </w:rPr>
      </w:pPr>
      <w:r w:rsidRPr="06A9AC39">
        <w:rPr>
          <w:rFonts w:asciiTheme="majorHAnsi" w:eastAsiaTheme="majorEastAsia" w:hAnsiTheme="majorHAnsi" w:cstheme="majorBidi"/>
          <w:sz w:val="24"/>
          <w:szCs w:val="24"/>
        </w:rPr>
        <w:t>Person</w:t>
      </w:r>
      <w:r w:rsidR="4C80FA2B" w:rsidRPr="06A9AC39">
        <w:rPr>
          <w:rFonts w:asciiTheme="majorHAnsi" w:eastAsiaTheme="majorEastAsia" w:hAnsiTheme="majorHAnsi" w:cstheme="majorBidi"/>
          <w:sz w:val="24"/>
          <w:szCs w:val="24"/>
        </w:rPr>
        <w:t xml:space="preserve"> of Contact </w:t>
      </w:r>
      <w:r w:rsidRPr="06A9AC39">
        <w:rPr>
          <w:rFonts w:asciiTheme="majorHAnsi" w:eastAsiaTheme="majorEastAsia" w:hAnsiTheme="majorHAnsi" w:cstheme="majorBidi"/>
          <w:sz w:val="24"/>
          <w:szCs w:val="24"/>
        </w:rPr>
        <w:t>for Contract Signatures</w:t>
      </w:r>
      <w:r w:rsidR="71BCA99E" w:rsidRPr="06A9AC39">
        <w:rPr>
          <w:rFonts w:asciiTheme="majorHAnsi" w:eastAsiaTheme="majorEastAsia" w:hAnsiTheme="majorHAnsi" w:cstheme="majorBidi"/>
          <w:sz w:val="24"/>
          <w:szCs w:val="24"/>
        </w:rPr>
        <w:t xml:space="preserve"> (if different than above)</w:t>
      </w:r>
      <w:r w:rsidRPr="06A9AC39">
        <w:rPr>
          <w:rFonts w:asciiTheme="majorHAnsi" w:eastAsiaTheme="majorEastAsia" w:hAnsiTheme="majorHAnsi" w:cstheme="majorBidi"/>
          <w:sz w:val="24"/>
          <w:szCs w:val="24"/>
        </w:rPr>
        <w:t>:</w:t>
      </w:r>
    </w:p>
    <w:p w14:paraId="4B9B4D62" w14:textId="4C5BBE7C" w:rsidR="5626E377" w:rsidRDefault="5626E377" w:rsidP="06A9AC39">
      <w:pPr>
        <w:spacing w:line="360" w:lineRule="auto"/>
        <w:rPr>
          <w:rFonts w:asciiTheme="majorHAnsi" w:eastAsiaTheme="majorEastAsia" w:hAnsiTheme="majorHAnsi" w:cstheme="majorBidi"/>
          <w:sz w:val="24"/>
          <w:szCs w:val="24"/>
        </w:rPr>
      </w:pPr>
      <w:r w:rsidRPr="06A9AC39">
        <w:rPr>
          <w:rFonts w:asciiTheme="majorHAnsi" w:eastAsiaTheme="majorEastAsia" w:hAnsiTheme="majorHAnsi" w:cstheme="majorBidi"/>
          <w:sz w:val="24"/>
          <w:szCs w:val="24"/>
        </w:rPr>
        <w:t xml:space="preserve">Email Address: </w:t>
      </w:r>
    </w:p>
    <w:p w14:paraId="54C024C8" w14:textId="4BD9E7AF" w:rsidR="0D8EA9A4" w:rsidRDefault="0D8EA9A4" w:rsidP="06A9AC39">
      <w:pPr>
        <w:spacing w:line="360" w:lineRule="auto"/>
        <w:rPr>
          <w:rFonts w:asciiTheme="majorHAnsi" w:eastAsiaTheme="majorEastAsia" w:hAnsiTheme="majorHAnsi" w:cstheme="majorBidi"/>
          <w:sz w:val="24"/>
          <w:szCs w:val="24"/>
        </w:rPr>
      </w:pPr>
      <w:r w:rsidRPr="06A9AC39">
        <w:rPr>
          <w:rFonts w:asciiTheme="majorHAnsi" w:eastAsiaTheme="majorEastAsia" w:hAnsiTheme="majorHAnsi" w:cstheme="majorBidi"/>
          <w:sz w:val="24"/>
          <w:szCs w:val="24"/>
        </w:rPr>
        <w:t>W-9:  Attach with application</w:t>
      </w:r>
      <w:r>
        <w:tab/>
      </w:r>
      <w:r>
        <w:tab/>
      </w:r>
      <w:r>
        <w:tab/>
      </w:r>
    </w:p>
    <w:p w14:paraId="2DC09B23" w14:textId="4860B1E2" w:rsidR="35330590" w:rsidRDefault="35330590" w:rsidP="06A9AC39">
      <w:pPr>
        <w:spacing w:line="360" w:lineRule="auto"/>
        <w:rPr>
          <w:rFonts w:asciiTheme="majorHAnsi" w:eastAsiaTheme="majorEastAsia" w:hAnsiTheme="majorHAnsi" w:cstheme="majorBidi"/>
          <w:sz w:val="24"/>
          <w:szCs w:val="24"/>
        </w:rPr>
      </w:pPr>
      <w:r w:rsidRPr="06A9AC39">
        <w:rPr>
          <w:rFonts w:asciiTheme="majorHAnsi" w:eastAsiaTheme="majorEastAsia" w:hAnsiTheme="majorHAnsi" w:cstheme="majorBidi"/>
          <w:sz w:val="24"/>
          <w:szCs w:val="24"/>
        </w:rPr>
        <w:t>Proof of Insurance:  Attach with application</w:t>
      </w:r>
    </w:p>
    <w:p w14:paraId="0B8486FA" w14:textId="7121C947" w:rsidR="06A9AC39" w:rsidRDefault="06A9AC39" w:rsidP="06A9AC39">
      <w:pPr>
        <w:rPr>
          <w:rFonts w:asciiTheme="majorHAnsi" w:eastAsiaTheme="majorEastAsia" w:hAnsiTheme="majorHAnsi" w:cstheme="majorBidi"/>
          <w:b/>
          <w:bCs/>
        </w:rPr>
      </w:pPr>
    </w:p>
    <w:tbl>
      <w:tblPr>
        <w:tblStyle w:val="TableGrid"/>
        <w:tblW w:w="0" w:type="auto"/>
        <w:tblLayout w:type="fixed"/>
        <w:tblLook w:val="06A0" w:firstRow="1" w:lastRow="0" w:firstColumn="1" w:lastColumn="0" w:noHBand="1" w:noVBand="1"/>
      </w:tblPr>
      <w:tblGrid>
        <w:gridCol w:w="9360"/>
      </w:tblGrid>
      <w:tr w:rsidR="06A9AC39" w14:paraId="0EA0CD4B" w14:textId="77777777" w:rsidTr="06A9AC39">
        <w:trPr>
          <w:trHeight w:val="300"/>
        </w:trPr>
        <w:tc>
          <w:tcPr>
            <w:tcW w:w="9360" w:type="dxa"/>
            <w:shd w:val="clear" w:color="auto" w:fill="0070C0"/>
          </w:tcPr>
          <w:p w14:paraId="53C27557" w14:textId="58CD2FD1" w:rsidR="6D3DF667" w:rsidRPr="00CC1F87" w:rsidRDefault="6D3DF667" w:rsidP="06A9AC39">
            <w:pPr>
              <w:rPr>
                <w:rFonts w:asciiTheme="minorHAnsi" w:eastAsiaTheme="majorEastAsia" w:hAnsiTheme="minorHAnsi" w:cstheme="minorHAnsi"/>
                <w:color w:val="FFFFFF" w:themeColor="background1"/>
              </w:rPr>
            </w:pPr>
            <w:r w:rsidRPr="00CC1F87">
              <w:rPr>
                <w:rFonts w:asciiTheme="minorHAnsi" w:eastAsiaTheme="majorEastAsia" w:hAnsiTheme="minorHAnsi" w:cstheme="minorHAnsi"/>
                <w:color w:val="FFFFFF" w:themeColor="background1"/>
              </w:rPr>
              <w:t xml:space="preserve">2. </w:t>
            </w:r>
            <w:r w:rsidR="67BEE7CE" w:rsidRPr="00CC1F87">
              <w:rPr>
                <w:rFonts w:asciiTheme="minorHAnsi" w:eastAsiaTheme="majorEastAsia" w:hAnsiTheme="minorHAnsi" w:cstheme="minorHAnsi"/>
                <w:color w:val="FFFFFF" w:themeColor="background1"/>
              </w:rPr>
              <w:t>Statement of Need</w:t>
            </w:r>
          </w:p>
        </w:tc>
      </w:tr>
    </w:tbl>
    <w:p w14:paraId="09E6961A" w14:textId="1327647E" w:rsidR="67BEE7CE" w:rsidRDefault="67BEE7CE" w:rsidP="06A9AC39">
      <w:pPr>
        <w:rPr>
          <w:rFonts w:asciiTheme="majorHAnsi" w:eastAsiaTheme="majorEastAsia" w:hAnsiTheme="majorHAnsi" w:cstheme="majorBidi"/>
          <w:b/>
          <w:bCs/>
          <w:sz w:val="24"/>
          <w:szCs w:val="24"/>
        </w:rPr>
      </w:pPr>
      <w:r w:rsidRPr="06A9AC39">
        <w:rPr>
          <w:rFonts w:asciiTheme="majorHAnsi" w:eastAsiaTheme="majorEastAsia" w:hAnsiTheme="majorHAnsi" w:cstheme="majorBidi"/>
          <w:b/>
          <w:bCs/>
          <w:sz w:val="24"/>
          <w:szCs w:val="24"/>
        </w:rPr>
        <w:t>Please provide a statement of need that includes the following:</w:t>
      </w:r>
    </w:p>
    <w:p w14:paraId="4386FF96" w14:textId="14AB483D" w:rsidR="06A9AC39" w:rsidRDefault="06A9AC39" w:rsidP="06A9AC39">
      <w:pPr>
        <w:rPr>
          <w:rFonts w:asciiTheme="majorHAnsi" w:eastAsiaTheme="majorEastAsia" w:hAnsiTheme="majorHAnsi" w:cstheme="majorBidi"/>
          <w:sz w:val="24"/>
          <w:szCs w:val="24"/>
        </w:rPr>
      </w:pPr>
    </w:p>
    <w:p w14:paraId="3C0853CC" w14:textId="220031F8" w:rsidR="67BEE7CE" w:rsidRDefault="67BEE7CE" w:rsidP="06A9AC39">
      <w:pPr>
        <w:rPr>
          <w:rFonts w:asciiTheme="majorHAnsi" w:eastAsiaTheme="majorEastAsia" w:hAnsiTheme="majorHAnsi" w:cstheme="majorBidi"/>
          <w:sz w:val="24"/>
          <w:szCs w:val="24"/>
        </w:rPr>
      </w:pPr>
      <w:r w:rsidRPr="06A9AC39">
        <w:rPr>
          <w:rFonts w:asciiTheme="majorHAnsi" w:eastAsiaTheme="majorEastAsia" w:hAnsiTheme="majorHAnsi" w:cstheme="majorBidi"/>
          <w:sz w:val="24"/>
          <w:szCs w:val="24"/>
        </w:rPr>
        <w:t>Strong description of the work</w:t>
      </w:r>
      <w:r w:rsidR="11AD0839" w:rsidRPr="06A9AC39">
        <w:rPr>
          <w:rFonts w:asciiTheme="majorHAnsi" w:eastAsiaTheme="majorEastAsia" w:hAnsiTheme="majorHAnsi" w:cstheme="majorBidi"/>
          <w:sz w:val="24"/>
          <w:szCs w:val="24"/>
        </w:rPr>
        <w:t>site.</w:t>
      </w:r>
    </w:p>
    <w:p w14:paraId="3A21F89C" w14:textId="67F3A14B" w:rsidR="06A9AC39" w:rsidRDefault="06A9AC39" w:rsidP="06A9AC39">
      <w:pPr>
        <w:rPr>
          <w:rFonts w:asciiTheme="majorHAnsi" w:eastAsiaTheme="majorEastAsia" w:hAnsiTheme="majorHAnsi" w:cstheme="majorBidi"/>
          <w:sz w:val="24"/>
          <w:szCs w:val="24"/>
        </w:rPr>
      </w:pPr>
    </w:p>
    <w:p w14:paraId="0B7BD407" w14:textId="40D5C280" w:rsidR="06A9AC39" w:rsidRDefault="06A9AC39" w:rsidP="06A9AC39">
      <w:pPr>
        <w:rPr>
          <w:rFonts w:asciiTheme="majorHAnsi" w:eastAsiaTheme="majorEastAsia" w:hAnsiTheme="majorHAnsi" w:cstheme="majorBidi"/>
          <w:sz w:val="24"/>
          <w:szCs w:val="24"/>
        </w:rPr>
      </w:pPr>
    </w:p>
    <w:p w14:paraId="67DA5DB4" w14:textId="586DFD3F" w:rsidR="06A9AC39" w:rsidRDefault="06A9AC39" w:rsidP="06A9AC39">
      <w:pPr>
        <w:rPr>
          <w:rFonts w:asciiTheme="majorHAnsi" w:eastAsiaTheme="majorEastAsia" w:hAnsiTheme="majorHAnsi" w:cstheme="majorBidi"/>
          <w:sz w:val="24"/>
          <w:szCs w:val="24"/>
        </w:rPr>
      </w:pPr>
    </w:p>
    <w:p w14:paraId="37BA07AA" w14:textId="74FF101E" w:rsidR="67BEE7CE" w:rsidRDefault="67BEE7CE" w:rsidP="06A9AC39">
      <w:pPr>
        <w:rPr>
          <w:rFonts w:asciiTheme="majorHAnsi" w:eastAsiaTheme="majorEastAsia" w:hAnsiTheme="majorHAnsi" w:cstheme="majorBidi"/>
          <w:sz w:val="24"/>
          <w:szCs w:val="24"/>
        </w:rPr>
      </w:pPr>
      <w:r w:rsidRPr="06A9AC39">
        <w:rPr>
          <w:rFonts w:asciiTheme="majorHAnsi" w:eastAsiaTheme="majorEastAsia" w:hAnsiTheme="majorHAnsi" w:cstheme="majorBidi"/>
          <w:sz w:val="24"/>
          <w:szCs w:val="24"/>
        </w:rPr>
        <w:t>Why funding is needed.</w:t>
      </w:r>
    </w:p>
    <w:p w14:paraId="502279FB" w14:textId="2153A493" w:rsidR="06A9AC39" w:rsidRDefault="06A9AC39" w:rsidP="06A9AC39">
      <w:pPr>
        <w:rPr>
          <w:rFonts w:asciiTheme="majorHAnsi" w:eastAsiaTheme="majorEastAsia" w:hAnsiTheme="majorHAnsi" w:cstheme="majorBidi"/>
          <w:sz w:val="24"/>
          <w:szCs w:val="24"/>
        </w:rPr>
      </w:pPr>
    </w:p>
    <w:p w14:paraId="5A62F1C5" w14:textId="745205F6" w:rsidR="06A9AC39" w:rsidRDefault="06A9AC39" w:rsidP="06A9AC39">
      <w:pPr>
        <w:rPr>
          <w:rFonts w:asciiTheme="majorHAnsi" w:eastAsiaTheme="majorEastAsia" w:hAnsiTheme="majorHAnsi" w:cstheme="majorBidi"/>
          <w:sz w:val="24"/>
          <w:szCs w:val="24"/>
        </w:rPr>
      </w:pPr>
    </w:p>
    <w:p w14:paraId="008C554B" w14:textId="4B6FB06E" w:rsidR="06A9AC39" w:rsidRDefault="06A9AC39" w:rsidP="06A9AC39">
      <w:pPr>
        <w:rPr>
          <w:rFonts w:asciiTheme="majorHAnsi" w:eastAsiaTheme="majorEastAsia" w:hAnsiTheme="majorHAnsi" w:cstheme="majorBidi"/>
          <w:sz w:val="24"/>
          <w:szCs w:val="24"/>
        </w:rPr>
      </w:pPr>
    </w:p>
    <w:p w14:paraId="6F2F1769" w14:textId="702BE590" w:rsidR="06A9AC39" w:rsidRDefault="06A9AC39" w:rsidP="06A9AC39">
      <w:pPr>
        <w:rPr>
          <w:rFonts w:asciiTheme="majorHAnsi" w:eastAsiaTheme="majorEastAsia" w:hAnsiTheme="majorHAnsi" w:cstheme="majorBidi"/>
          <w:sz w:val="24"/>
          <w:szCs w:val="24"/>
        </w:rPr>
      </w:pPr>
    </w:p>
    <w:p w14:paraId="54FCCC4C" w14:textId="3C6E894D" w:rsidR="67BEE7CE" w:rsidRDefault="67BEE7CE" w:rsidP="06A9AC39">
      <w:pPr>
        <w:rPr>
          <w:rFonts w:asciiTheme="majorHAnsi" w:eastAsiaTheme="majorEastAsia" w:hAnsiTheme="majorHAnsi" w:cstheme="majorBidi"/>
          <w:sz w:val="24"/>
          <w:szCs w:val="24"/>
        </w:rPr>
      </w:pPr>
      <w:r w:rsidRPr="06A9AC39">
        <w:rPr>
          <w:rFonts w:asciiTheme="majorHAnsi" w:eastAsiaTheme="majorEastAsia" w:hAnsiTheme="majorHAnsi" w:cstheme="majorBidi"/>
          <w:sz w:val="24"/>
          <w:szCs w:val="24"/>
        </w:rPr>
        <w:t>Length of wellness program.</w:t>
      </w:r>
    </w:p>
    <w:p w14:paraId="0969F224" w14:textId="262176CB" w:rsidR="06A9AC39" w:rsidRDefault="06A9AC39" w:rsidP="06A9AC39">
      <w:pPr>
        <w:rPr>
          <w:rFonts w:asciiTheme="majorHAnsi" w:eastAsiaTheme="majorEastAsia" w:hAnsiTheme="majorHAnsi" w:cstheme="majorBidi"/>
          <w:sz w:val="24"/>
          <w:szCs w:val="24"/>
        </w:rPr>
      </w:pPr>
    </w:p>
    <w:p w14:paraId="1414E1A4" w14:textId="149BB87A" w:rsidR="06A9AC39" w:rsidRDefault="06A9AC39" w:rsidP="06A9AC39">
      <w:pPr>
        <w:rPr>
          <w:rFonts w:asciiTheme="majorHAnsi" w:eastAsiaTheme="majorEastAsia" w:hAnsiTheme="majorHAnsi" w:cstheme="majorBidi"/>
          <w:sz w:val="24"/>
          <w:szCs w:val="24"/>
        </w:rPr>
      </w:pPr>
    </w:p>
    <w:p w14:paraId="7C5ECEBC" w14:textId="021A3DDF" w:rsidR="06A9AC39" w:rsidRDefault="06A9AC39" w:rsidP="3A16DEC9">
      <w:pPr>
        <w:rPr>
          <w:rFonts w:asciiTheme="majorHAnsi" w:eastAsiaTheme="majorEastAsia" w:hAnsiTheme="majorHAnsi" w:cstheme="majorBidi"/>
          <w:sz w:val="24"/>
          <w:szCs w:val="24"/>
        </w:rPr>
      </w:pPr>
    </w:p>
    <w:p w14:paraId="2AA8D1E4" w14:textId="7857C0A8" w:rsidR="3A16DEC9" w:rsidRDefault="3A16DEC9" w:rsidP="3A16DEC9">
      <w:pPr>
        <w:rPr>
          <w:rFonts w:asciiTheme="majorHAnsi" w:eastAsiaTheme="majorEastAsia" w:hAnsiTheme="majorHAnsi" w:cstheme="majorBidi"/>
          <w:sz w:val="24"/>
          <w:szCs w:val="24"/>
        </w:rPr>
      </w:pPr>
    </w:p>
    <w:tbl>
      <w:tblPr>
        <w:tblStyle w:val="TableGrid"/>
        <w:tblW w:w="0" w:type="auto"/>
        <w:tblLayout w:type="fixed"/>
        <w:tblLook w:val="06A0" w:firstRow="1" w:lastRow="0" w:firstColumn="1" w:lastColumn="0" w:noHBand="1" w:noVBand="1"/>
      </w:tblPr>
      <w:tblGrid>
        <w:gridCol w:w="9360"/>
      </w:tblGrid>
      <w:tr w:rsidR="06A9AC39" w14:paraId="68DE9FB8" w14:textId="77777777" w:rsidTr="06A9AC39">
        <w:trPr>
          <w:trHeight w:val="300"/>
        </w:trPr>
        <w:tc>
          <w:tcPr>
            <w:tcW w:w="9360" w:type="dxa"/>
            <w:shd w:val="clear" w:color="auto" w:fill="0070C0"/>
          </w:tcPr>
          <w:p w14:paraId="4D23901C" w14:textId="03D08688" w:rsidR="3C9BD4C7" w:rsidRPr="00CC1F87" w:rsidRDefault="3C9BD4C7" w:rsidP="06A9AC39">
            <w:pPr>
              <w:jc w:val="both"/>
              <w:rPr>
                <w:rFonts w:asciiTheme="minorHAnsi" w:eastAsiaTheme="majorEastAsia" w:hAnsiTheme="minorHAnsi" w:cstheme="minorHAnsi"/>
                <w:color w:val="FFFFFF" w:themeColor="background1"/>
              </w:rPr>
            </w:pPr>
            <w:r w:rsidRPr="00CC1F87">
              <w:rPr>
                <w:rFonts w:asciiTheme="minorHAnsi" w:eastAsiaTheme="majorEastAsia" w:hAnsiTheme="minorHAnsi" w:cstheme="minorHAnsi"/>
                <w:color w:val="FFFFFF" w:themeColor="background1"/>
              </w:rPr>
              <w:t xml:space="preserve">3. </w:t>
            </w:r>
            <w:proofErr w:type="spellStart"/>
            <w:r w:rsidR="276E6095" w:rsidRPr="00CC1F87">
              <w:rPr>
                <w:rFonts w:asciiTheme="minorHAnsi" w:eastAsiaTheme="majorEastAsia" w:hAnsiTheme="minorHAnsi" w:cstheme="minorHAnsi"/>
                <w:color w:val="FFFFFF" w:themeColor="background1"/>
              </w:rPr>
              <w:t>WorkWell</w:t>
            </w:r>
            <w:proofErr w:type="spellEnd"/>
            <w:r w:rsidR="276E6095" w:rsidRPr="00CC1F87">
              <w:rPr>
                <w:rFonts w:asciiTheme="minorHAnsi" w:eastAsiaTheme="majorEastAsia" w:hAnsiTheme="minorHAnsi" w:cstheme="minorHAnsi"/>
                <w:color w:val="FFFFFF" w:themeColor="background1"/>
              </w:rPr>
              <w:t xml:space="preserve"> Intervention(</w:t>
            </w:r>
            <w:proofErr w:type="gramStart"/>
            <w:r w:rsidR="276E6095" w:rsidRPr="00CC1F87">
              <w:rPr>
                <w:rFonts w:asciiTheme="minorHAnsi" w:eastAsiaTheme="majorEastAsia" w:hAnsiTheme="minorHAnsi" w:cstheme="minorHAnsi"/>
                <w:color w:val="FFFFFF" w:themeColor="background1"/>
              </w:rPr>
              <w:t>s)</w:t>
            </w:r>
            <w:r w:rsidR="50882E18" w:rsidRPr="00CC1F87">
              <w:rPr>
                <w:rFonts w:asciiTheme="minorHAnsi" w:eastAsiaTheme="majorEastAsia" w:hAnsiTheme="minorHAnsi" w:cstheme="minorHAnsi"/>
                <w:color w:val="FFFFFF" w:themeColor="background1"/>
              </w:rPr>
              <w:t xml:space="preserve">   </w:t>
            </w:r>
            <w:proofErr w:type="gramEnd"/>
            <w:r w:rsidR="50882E18" w:rsidRPr="00CC1F87">
              <w:rPr>
                <w:rFonts w:asciiTheme="minorHAnsi" w:eastAsiaTheme="majorEastAsia" w:hAnsiTheme="minorHAnsi" w:cstheme="minorHAnsi"/>
                <w:color w:val="FFFFFF" w:themeColor="background1"/>
              </w:rPr>
              <w:t xml:space="preserve"> </w:t>
            </w:r>
            <w:r w:rsidR="00CC1F87">
              <w:rPr>
                <w:rFonts w:asciiTheme="minorHAnsi" w:eastAsiaTheme="majorEastAsia" w:hAnsiTheme="minorHAnsi" w:cstheme="minorHAnsi"/>
                <w:color w:val="FFFFFF" w:themeColor="background1"/>
              </w:rPr>
              <w:t xml:space="preserve">              </w:t>
            </w:r>
            <w:r w:rsidR="50882E18" w:rsidRPr="00CC1F87">
              <w:rPr>
                <w:rFonts w:asciiTheme="minorHAnsi" w:eastAsiaTheme="majorEastAsia" w:hAnsiTheme="minorHAnsi" w:cstheme="minorHAnsi"/>
                <w:color w:val="FFFFFF" w:themeColor="background1"/>
              </w:rPr>
              <w:t xml:space="preserve">                                                           </w:t>
            </w:r>
            <w:r w:rsidR="00FB7826" w:rsidRPr="00CC1F87">
              <w:rPr>
                <w:rFonts w:asciiTheme="minorHAnsi" w:eastAsiaTheme="majorEastAsia" w:hAnsiTheme="minorHAnsi" w:cstheme="minorHAnsi"/>
                <w:color w:val="FFFFFF" w:themeColor="background1"/>
              </w:rPr>
              <w:t xml:space="preserve">  </w:t>
            </w:r>
            <w:r w:rsidR="50882E18" w:rsidRPr="00CC1F87">
              <w:rPr>
                <w:rFonts w:asciiTheme="minorHAnsi" w:eastAsiaTheme="majorEastAsia" w:hAnsiTheme="minorHAnsi" w:cstheme="minorHAnsi"/>
                <w:color w:val="FFFFFF" w:themeColor="background1"/>
              </w:rPr>
              <w:t>June 1, 2025 – May 31, 2026</w:t>
            </w:r>
          </w:p>
        </w:tc>
      </w:tr>
    </w:tbl>
    <w:p w14:paraId="7BDE4F15" w14:textId="2E2A13AF" w:rsidR="3B7FD8F6" w:rsidRDefault="3B7FD8F6" w:rsidP="06A9AC39">
      <w:pPr>
        <w:rPr>
          <w:rFonts w:asciiTheme="majorHAnsi" w:eastAsiaTheme="majorEastAsia" w:hAnsiTheme="majorHAnsi" w:cstheme="majorBidi"/>
          <w:b/>
          <w:bCs/>
          <w:sz w:val="24"/>
          <w:szCs w:val="24"/>
        </w:rPr>
      </w:pPr>
      <w:proofErr w:type="spellStart"/>
      <w:r w:rsidRPr="06A9AC39">
        <w:rPr>
          <w:rFonts w:asciiTheme="majorHAnsi" w:eastAsiaTheme="majorEastAsia" w:hAnsiTheme="majorHAnsi" w:cstheme="majorBidi"/>
          <w:b/>
          <w:bCs/>
          <w:sz w:val="24"/>
          <w:szCs w:val="24"/>
        </w:rPr>
        <w:t>WorkWell</w:t>
      </w:r>
      <w:proofErr w:type="spellEnd"/>
      <w:r w:rsidRPr="06A9AC39">
        <w:rPr>
          <w:rFonts w:asciiTheme="majorHAnsi" w:eastAsiaTheme="majorEastAsia" w:hAnsiTheme="majorHAnsi" w:cstheme="majorBidi"/>
          <w:b/>
          <w:bCs/>
          <w:sz w:val="24"/>
          <w:szCs w:val="24"/>
        </w:rPr>
        <w:t xml:space="preserve"> Intervention (select a minimum of one):</w:t>
      </w:r>
    </w:p>
    <w:p w14:paraId="5341D9B4" w14:textId="63EA82CA" w:rsidR="739961B5" w:rsidRDefault="739961B5" w:rsidP="06A9AC39">
      <w:pPr>
        <w:ind w:right="-108"/>
        <w:rPr>
          <w:rFonts w:ascii="Verdana" w:eastAsia="Verdana" w:hAnsi="Verdana" w:cs="Verdana"/>
          <w:sz w:val="24"/>
          <w:szCs w:val="24"/>
        </w:rPr>
      </w:pPr>
      <w:proofErr w:type="gramStart"/>
      <w:r w:rsidRPr="06A9AC39">
        <w:rPr>
          <w:rFonts w:ascii="Wingdings" w:eastAsia="Wingdings" w:hAnsi="Wingdings" w:cs="Wingdings"/>
          <w:color w:val="000000" w:themeColor="text1"/>
          <w:sz w:val="36"/>
          <w:szCs w:val="36"/>
        </w:rPr>
        <w:t>¨</w:t>
      </w:r>
      <w:r w:rsidRPr="06A9AC39">
        <w:rPr>
          <w:rFonts w:eastAsia="Calibri"/>
          <w:color w:val="000000" w:themeColor="text1"/>
          <w:sz w:val="36"/>
          <w:szCs w:val="36"/>
        </w:rPr>
        <w:t xml:space="preserve"> </w:t>
      </w:r>
      <w:r w:rsidRPr="06A9AC39">
        <w:rPr>
          <w:rFonts w:eastAsia="Calibri"/>
          <w:color w:val="000000" w:themeColor="text1"/>
        </w:rPr>
        <w:t xml:space="preserve"> </w:t>
      </w:r>
      <w:r w:rsidRPr="00FB7826">
        <w:rPr>
          <w:rFonts w:asciiTheme="majorHAnsi" w:eastAsiaTheme="majorEastAsia" w:hAnsiTheme="majorHAnsi" w:cstheme="majorBidi"/>
          <w:sz w:val="24"/>
          <w:szCs w:val="24"/>
        </w:rPr>
        <w:t>Diabetes</w:t>
      </w:r>
      <w:proofErr w:type="gramEnd"/>
    </w:p>
    <w:p w14:paraId="4991DBB9" w14:textId="202527CC" w:rsidR="739961B5" w:rsidRDefault="739961B5" w:rsidP="06A9AC39">
      <w:pPr>
        <w:rPr>
          <w:rFonts w:ascii="Verdana" w:eastAsia="Verdana" w:hAnsi="Verdana" w:cs="Verdana"/>
          <w:sz w:val="24"/>
          <w:szCs w:val="24"/>
        </w:rPr>
      </w:pPr>
      <w:proofErr w:type="gramStart"/>
      <w:r w:rsidRPr="06A9AC39">
        <w:rPr>
          <w:rFonts w:ascii="Wingdings" w:eastAsia="Wingdings" w:hAnsi="Wingdings" w:cs="Wingdings"/>
          <w:color w:val="000000" w:themeColor="text1"/>
          <w:sz w:val="36"/>
          <w:szCs w:val="36"/>
        </w:rPr>
        <w:t>¨</w:t>
      </w:r>
      <w:r w:rsidRPr="06A9AC39">
        <w:rPr>
          <w:rFonts w:eastAsia="Calibri"/>
          <w:color w:val="000000" w:themeColor="text1"/>
          <w:sz w:val="36"/>
          <w:szCs w:val="36"/>
        </w:rPr>
        <w:t xml:space="preserve"> </w:t>
      </w:r>
      <w:r w:rsidRPr="06A9AC39">
        <w:rPr>
          <w:rFonts w:eastAsia="Calibri"/>
          <w:color w:val="000000" w:themeColor="text1"/>
        </w:rPr>
        <w:t xml:space="preserve"> </w:t>
      </w:r>
      <w:r w:rsidRPr="00FB7826">
        <w:rPr>
          <w:rFonts w:asciiTheme="majorHAnsi" w:eastAsiaTheme="majorEastAsia" w:hAnsiTheme="majorHAnsi" w:cstheme="majorBidi"/>
          <w:sz w:val="24"/>
          <w:szCs w:val="24"/>
        </w:rPr>
        <w:t>Healthier</w:t>
      </w:r>
      <w:proofErr w:type="gramEnd"/>
      <w:r w:rsidRPr="00FB7826">
        <w:rPr>
          <w:rFonts w:asciiTheme="majorHAnsi" w:eastAsiaTheme="majorEastAsia" w:hAnsiTheme="majorHAnsi" w:cstheme="majorBidi"/>
          <w:sz w:val="24"/>
          <w:szCs w:val="24"/>
        </w:rPr>
        <w:t xml:space="preserve"> Foods &amp; Beverages at Meetings &amp; Presentations</w:t>
      </w:r>
    </w:p>
    <w:p w14:paraId="0BFBCFD7" w14:textId="79EDA98D" w:rsidR="739961B5" w:rsidRDefault="739961B5" w:rsidP="06A9AC39">
      <w:pPr>
        <w:ind w:right="-108"/>
        <w:rPr>
          <w:rFonts w:ascii="Verdana" w:eastAsia="Verdana" w:hAnsi="Verdana" w:cs="Verdana"/>
          <w:sz w:val="24"/>
          <w:szCs w:val="24"/>
        </w:rPr>
      </w:pPr>
      <w:proofErr w:type="gramStart"/>
      <w:r w:rsidRPr="06A9AC39">
        <w:rPr>
          <w:rFonts w:ascii="Wingdings" w:eastAsia="Wingdings" w:hAnsi="Wingdings" w:cs="Wingdings"/>
          <w:color w:val="000000" w:themeColor="text1"/>
          <w:sz w:val="36"/>
          <w:szCs w:val="36"/>
        </w:rPr>
        <w:t>¨</w:t>
      </w:r>
      <w:r w:rsidRPr="06A9AC39">
        <w:rPr>
          <w:rFonts w:eastAsia="Calibri"/>
          <w:color w:val="000000" w:themeColor="text1"/>
          <w:sz w:val="36"/>
          <w:szCs w:val="36"/>
        </w:rPr>
        <w:t xml:space="preserve"> </w:t>
      </w:r>
      <w:r w:rsidRPr="06A9AC39">
        <w:rPr>
          <w:rFonts w:eastAsia="Calibri"/>
          <w:color w:val="000000" w:themeColor="text1"/>
        </w:rPr>
        <w:t xml:space="preserve"> </w:t>
      </w:r>
      <w:r w:rsidRPr="00FB7826">
        <w:rPr>
          <w:rFonts w:asciiTheme="majorHAnsi" w:eastAsiaTheme="majorEastAsia" w:hAnsiTheme="majorHAnsi" w:cstheme="majorBidi"/>
          <w:sz w:val="24"/>
          <w:szCs w:val="24"/>
        </w:rPr>
        <w:t>Healthier</w:t>
      </w:r>
      <w:proofErr w:type="gramEnd"/>
      <w:r w:rsidRPr="00FB7826">
        <w:rPr>
          <w:rFonts w:asciiTheme="majorHAnsi" w:eastAsiaTheme="majorEastAsia" w:hAnsiTheme="majorHAnsi" w:cstheme="majorBidi"/>
          <w:sz w:val="24"/>
          <w:szCs w:val="24"/>
        </w:rPr>
        <w:t xml:space="preserve"> Vending &amp; Snack Bar</w:t>
      </w:r>
    </w:p>
    <w:p w14:paraId="2D39D15A" w14:textId="12DFB8B9" w:rsidR="739961B5" w:rsidRDefault="739961B5" w:rsidP="06A9AC39">
      <w:pPr>
        <w:rPr>
          <w:rFonts w:ascii="Verdana" w:eastAsia="Verdana" w:hAnsi="Verdana" w:cs="Verdana"/>
          <w:sz w:val="24"/>
          <w:szCs w:val="24"/>
        </w:rPr>
      </w:pPr>
      <w:proofErr w:type="gramStart"/>
      <w:r w:rsidRPr="06A9AC39">
        <w:rPr>
          <w:rFonts w:ascii="Wingdings" w:eastAsia="Wingdings" w:hAnsi="Wingdings" w:cs="Wingdings"/>
          <w:color w:val="000000" w:themeColor="text1"/>
          <w:sz w:val="36"/>
          <w:szCs w:val="36"/>
        </w:rPr>
        <w:t>¨</w:t>
      </w:r>
      <w:r w:rsidRPr="06A9AC39">
        <w:rPr>
          <w:rFonts w:eastAsia="Calibri"/>
          <w:color w:val="000000" w:themeColor="text1"/>
          <w:sz w:val="36"/>
          <w:szCs w:val="36"/>
        </w:rPr>
        <w:t xml:space="preserve"> </w:t>
      </w:r>
      <w:r w:rsidRPr="06A9AC39">
        <w:rPr>
          <w:rFonts w:eastAsia="Calibri"/>
          <w:color w:val="000000" w:themeColor="text1"/>
        </w:rPr>
        <w:t xml:space="preserve"> </w:t>
      </w:r>
      <w:r w:rsidRPr="00FB7826">
        <w:rPr>
          <w:rFonts w:asciiTheme="majorHAnsi" w:eastAsiaTheme="majorEastAsia" w:hAnsiTheme="majorHAnsi" w:cstheme="majorBidi"/>
          <w:sz w:val="24"/>
          <w:szCs w:val="24"/>
        </w:rPr>
        <w:t>Breastfeeding</w:t>
      </w:r>
      <w:proofErr w:type="gramEnd"/>
      <w:r w:rsidRPr="00FB7826">
        <w:rPr>
          <w:rFonts w:asciiTheme="majorHAnsi" w:eastAsiaTheme="majorEastAsia" w:hAnsiTheme="majorHAnsi" w:cstheme="majorBidi"/>
          <w:sz w:val="24"/>
          <w:szCs w:val="24"/>
        </w:rPr>
        <w:t xml:space="preserve"> Support</w:t>
      </w:r>
    </w:p>
    <w:p w14:paraId="4AAD75AB" w14:textId="13F2D5F4" w:rsidR="739961B5" w:rsidRPr="00FB7826" w:rsidRDefault="739961B5" w:rsidP="06A9AC39">
      <w:pPr>
        <w:rPr>
          <w:rFonts w:ascii="Verdana" w:eastAsia="Verdana" w:hAnsi="Verdana" w:cs="Verdana"/>
          <w:sz w:val="24"/>
          <w:szCs w:val="24"/>
        </w:rPr>
      </w:pPr>
      <w:proofErr w:type="gramStart"/>
      <w:r w:rsidRPr="06A9AC39">
        <w:rPr>
          <w:rFonts w:ascii="Wingdings" w:eastAsia="Wingdings" w:hAnsi="Wingdings" w:cs="Wingdings"/>
          <w:color w:val="000000" w:themeColor="text1"/>
          <w:sz w:val="36"/>
          <w:szCs w:val="36"/>
        </w:rPr>
        <w:t>¨</w:t>
      </w:r>
      <w:r w:rsidRPr="06A9AC39">
        <w:rPr>
          <w:rFonts w:eastAsia="Calibri"/>
          <w:color w:val="000000" w:themeColor="text1"/>
          <w:sz w:val="36"/>
          <w:szCs w:val="36"/>
        </w:rPr>
        <w:t xml:space="preserve"> </w:t>
      </w:r>
      <w:r w:rsidRPr="06A9AC39">
        <w:rPr>
          <w:rFonts w:eastAsia="Calibri"/>
          <w:color w:val="000000" w:themeColor="text1"/>
        </w:rPr>
        <w:t xml:space="preserve"> </w:t>
      </w:r>
      <w:r w:rsidRPr="00FB7826">
        <w:rPr>
          <w:rFonts w:asciiTheme="majorHAnsi" w:eastAsiaTheme="majorEastAsia" w:hAnsiTheme="majorHAnsi" w:cstheme="majorBidi"/>
          <w:sz w:val="24"/>
          <w:szCs w:val="24"/>
        </w:rPr>
        <w:t>Worksite</w:t>
      </w:r>
      <w:proofErr w:type="gramEnd"/>
      <w:r w:rsidRPr="00FB7826">
        <w:rPr>
          <w:rFonts w:asciiTheme="majorHAnsi" w:eastAsiaTheme="majorEastAsia" w:hAnsiTheme="majorHAnsi" w:cstheme="majorBidi"/>
          <w:sz w:val="24"/>
          <w:szCs w:val="24"/>
        </w:rPr>
        <w:t xml:space="preserve"> Physical Activity</w:t>
      </w:r>
    </w:p>
    <w:p w14:paraId="47644E52" w14:textId="65570F68" w:rsidR="739961B5" w:rsidRDefault="739961B5" w:rsidP="06A9AC39">
      <w:pPr>
        <w:rPr>
          <w:rFonts w:ascii="Verdana" w:eastAsia="Verdana" w:hAnsi="Verdana" w:cs="Verdana"/>
          <w:sz w:val="24"/>
          <w:szCs w:val="24"/>
        </w:rPr>
      </w:pPr>
      <w:proofErr w:type="gramStart"/>
      <w:r w:rsidRPr="06A9AC39">
        <w:rPr>
          <w:rFonts w:ascii="Wingdings" w:eastAsia="Wingdings" w:hAnsi="Wingdings" w:cs="Wingdings"/>
          <w:color w:val="000000" w:themeColor="text1"/>
          <w:sz w:val="36"/>
          <w:szCs w:val="36"/>
        </w:rPr>
        <w:t>¨</w:t>
      </w:r>
      <w:r w:rsidRPr="06A9AC39">
        <w:rPr>
          <w:rFonts w:eastAsia="Calibri"/>
          <w:color w:val="000000" w:themeColor="text1"/>
          <w:sz w:val="36"/>
          <w:szCs w:val="36"/>
        </w:rPr>
        <w:t xml:space="preserve"> </w:t>
      </w:r>
      <w:r w:rsidRPr="06A9AC39">
        <w:rPr>
          <w:rFonts w:eastAsia="Calibri"/>
          <w:color w:val="000000" w:themeColor="text1"/>
        </w:rPr>
        <w:t xml:space="preserve"> </w:t>
      </w:r>
      <w:r w:rsidRPr="00FB7826">
        <w:rPr>
          <w:rFonts w:asciiTheme="majorHAnsi" w:eastAsiaTheme="majorEastAsia" w:hAnsiTheme="majorHAnsi" w:cstheme="majorBidi"/>
          <w:sz w:val="24"/>
          <w:szCs w:val="24"/>
        </w:rPr>
        <w:t>Tobacco</w:t>
      </w:r>
      <w:proofErr w:type="gramEnd"/>
      <w:r w:rsidRPr="00FB7826">
        <w:rPr>
          <w:rFonts w:asciiTheme="majorHAnsi" w:eastAsiaTheme="majorEastAsia" w:hAnsiTheme="majorHAnsi" w:cstheme="majorBidi"/>
          <w:sz w:val="24"/>
          <w:szCs w:val="24"/>
        </w:rPr>
        <w:t>-Free Business</w:t>
      </w:r>
    </w:p>
    <w:p w14:paraId="5723CA66" w14:textId="3B7888CF" w:rsidR="739961B5" w:rsidRDefault="739961B5" w:rsidP="06A9AC39">
      <w:pPr>
        <w:rPr>
          <w:rFonts w:ascii="Verdana" w:eastAsia="Verdana" w:hAnsi="Verdana" w:cs="Verdana"/>
          <w:sz w:val="24"/>
          <w:szCs w:val="24"/>
        </w:rPr>
      </w:pPr>
      <w:proofErr w:type="gramStart"/>
      <w:r w:rsidRPr="06A9AC39">
        <w:rPr>
          <w:rFonts w:ascii="Wingdings" w:eastAsia="Wingdings" w:hAnsi="Wingdings" w:cs="Wingdings"/>
          <w:color w:val="000000" w:themeColor="text1"/>
          <w:sz w:val="36"/>
          <w:szCs w:val="36"/>
        </w:rPr>
        <w:t>¨</w:t>
      </w:r>
      <w:r w:rsidRPr="06A9AC39">
        <w:rPr>
          <w:rFonts w:eastAsia="Calibri"/>
          <w:color w:val="000000" w:themeColor="text1"/>
          <w:sz w:val="36"/>
          <w:szCs w:val="36"/>
        </w:rPr>
        <w:t xml:space="preserve"> </w:t>
      </w:r>
      <w:r w:rsidRPr="06A9AC39">
        <w:rPr>
          <w:rFonts w:eastAsia="Calibri"/>
          <w:color w:val="000000" w:themeColor="text1"/>
        </w:rPr>
        <w:t xml:space="preserve"> </w:t>
      </w:r>
      <w:r w:rsidRPr="00FB7826">
        <w:rPr>
          <w:rFonts w:asciiTheme="majorHAnsi" w:eastAsiaTheme="majorEastAsia" w:hAnsiTheme="majorHAnsi" w:cstheme="majorBidi"/>
          <w:sz w:val="24"/>
          <w:szCs w:val="24"/>
        </w:rPr>
        <w:t>AED</w:t>
      </w:r>
      <w:proofErr w:type="gramEnd"/>
      <w:r w:rsidRPr="00FB7826">
        <w:rPr>
          <w:rFonts w:asciiTheme="majorHAnsi" w:eastAsiaTheme="majorEastAsia" w:hAnsiTheme="majorHAnsi" w:cstheme="majorBidi"/>
          <w:sz w:val="24"/>
          <w:szCs w:val="24"/>
        </w:rPr>
        <w:t xml:space="preserve"> Use and Training</w:t>
      </w:r>
    </w:p>
    <w:p w14:paraId="1C68894F" w14:textId="4859E366" w:rsidR="739961B5" w:rsidRDefault="739961B5" w:rsidP="06A9AC39">
      <w:pPr>
        <w:rPr>
          <w:rFonts w:eastAsia="Calibri"/>
        </w:rPr>
      </w:pPr>
      <w:proofErr w:type="gramStart"/>
      <w:r w:rsidRPr="06A9AC39">
        <w:rPr>
          <w:rFonts w:ascii="Wingdings" w:eastAsia="Wingdings" w:hAnsi="Wingdings" w:cs="Wingdings"/>
          <w:color w:val="000000" w:themeColor="text1"/>
          <w:sz w:val="36"/>
          <w:szCs w:val="36"/>
        </w:rPr>
        <w:t>¨</w:t>
      </w:r>
      <w:r w:rsidRPr="06A9AC39">
        <w:rPr>
          <w:rFonts w:eastAsia="Calibri"/>
          <w:color w:val="000000" w:themeColor="text1"/>
          <w:sz w:val="36"/>
          <w:szCs w:val="36"/>
        </w:rPr>
        <w:t xml:space="preserve"> </w:t>
      </w:r>
      <w:r w:rsidRPr="06A9AC39">
        <w:rPr>
          <w:rFonts w:eastAsia="Calibri"/>
          <w:color w:val="000000" w:themeColor="text1"/>
        </w:rPr>
        <w:t xml:space="preserve"> </w:t>
      </w:r>
      <w:r w:rsidRPr="00AE1BA6">
        <w:rPr>
          <w:rFonts w:asciiTheme="majorHAnsi" w:eastAsiaTheme="majorEastAsia" w:hAnsiTheme="majorHAnsi" w:cstheme="majorBidi"/>
          <w:sz w:val="24"/>
          <w:szCs w:val="24"/>
        </w:rPr>
        <w:t>Mental</w:t>
      </w:r>
      <w:proofErr w:type="gramEnd"/>
      <w:r w:rsidRPr="00AE1BA6">
        <w:rPr>
          <w:rFonts w:asciiTheme="majorHAnsi" w:eastAsiaTheme="majorEastAsia" w:hAnsiTheme="majorHAnsi" w:cstheme="majorBidi"/>
          <w:sz w:val="24"/>
          <w:szCs w:val="24"/>
        </w:rPr>
        <w:t xml:space="preserve"> Health Training</w:t>
      </w:r>
    </w:p>
    <w:p w14:paraId="50E8392F" w14:textId="7D9CE62B" w:rsidR="06A9AC39" w:rsidRDefault="06A9AC39" w:rsidP="06A9AC39">
      <w:pPr>
        <w:rPr>
          <w:rFonts w:ascii="Verdana" w:eastAsia="Verdana" w:hAnsi="Verdana" w:cs="Verdana"/>
          <w:sz w:val="24"/>
          <w:szCs w:val="24"/>
        </w:rPr>
      </w:pPr>
    </w:p>
    <w:tbl>
      <w:tblPr>
        <w:tblStyle w:val="TableGrid"/>
        <w:tblW w:w="0" w:type="auto"/>
        <w:tblLayout w:type="fixed"/>
        <w:tblLook w:val="06A0" w:firstRow="1" w:lastRow="0" w:firstColumn="1" w:lastColumn="0" w:noHBand="1" w:noVBand="1"/>
      </w:tblPr>
      <w:tblGrid>
        <w:gridCol w:w="9360"/>
      </w:tblGrid>
      <w:tr w:rsidR="06A9AC39" w14:paraId="13C05C77" w14:textId="77777777" w:rsidTr="06A9AC39">
        <w:trPr>
          <w:trHeight w:val="300"/>
        </w:trPr>
        <w:tc>
          <w:tcPr>
            <w:tcW w:w="9360" w:type="dxa"/>
            <w:shd w:val="clear" w:color="auto" w:fill="0070C0"/>
          </w:tcPr>
          <w:p w14:paraId="0C250892" w14:textId="3F8E453D" w:rsidR="5D992B43" w:rsidRPr="00CC1F87" w:rsidRDefault="5D992B43" w:rsidP="06A9AC39">
            <w:pPr>
              <w:rPr>
                <w:rFonts w:asciiTheme="minorHAnsi" w:eastAsiaTheme="majorEastAsia" w:hAnsiTheme="minorHAnsi" w:cstheme="minorHAnsi"/>
                <w:color w:val="FFFFFF" w:themeColor="background1"/>
              </w:rPr>
            </w:pPr>
            <w:r w:rsidRPr="00CC1F87">
              <w:rPr>
                <w:rFonts w:asciiTheme="minorHAnsi" w:eastAsiaTheme="majorEastAsia" w:hAnsiTheme="minorHAnsi" w:cstheme="minorHAnsi"/>
                <w:color w:val="FFFFFF" w:themeColor="background1"/>
              </w:rPr>
              <w:t>Intervention</w:t>
            </w:r>
            <w:r w:rsidR="522C807C" w:rsidRPr="00CC1F87">
              <w:rPr>
                <w:rFonts w:asciiTheme="minorHAnsi" w:eastAsiaTheme="majorEastAsia" w:hAnsiTheme="minorHAnsi" w:cstheme="minorHAnsi"/>
                <w:color w:val="FFFFFF" w:themeColor="background1"/>
              </w:rPr>
              <w:t>(s)</w:t>
            </w:r>
            <w:r w:rsidR="4C70518F" w:rsidRPr="00CC1F87">
              <w:rPr>
                <w:rFonts w:asciiTheme="minorHAnsi" w:eastAsiaTheme="majorEastAsia" w:hAnsiTheme="minorHAnsi" w:cstheme="minorHAnsi"/>
                <w:color w:val="FFFFFF" w:themeColor="background1"/>
              </w:rPr>
              <w:t>: Please</w:t>
            </w:r>
            <w:r w:rsidR="5B375316" w:rsidRPr="00CC1F87">
              <w:rPr>
                <w:rFonts w:asciiTheme="minorHAnsi" w:eastAsiaTheme="majorEastAsia" w:hAnsiTheme="minorHAnsi" w:cstheme="minorHAnsi"/>
                <w:color w:val="FFFFFF" w:themeColor="background1"/>
              </w:rPr>
              <w:t xml:space="preserve"> describe in detail</w:t>
            </w:r>
            <w:r w:rsidR="5EFC24FC" w:rsidRPr="00CC1F87">
              <w:rPr>
                <w:rFonts w:asciiTheme="minorHAnsi" w:eastAsiaTheme="majorEastAsia" w:hAnsiTheme="minorHAnsi" w:cstheme="minorHAnsi"/>
                <w:color w:val="FFFFFF" w:themeColor="background1"/>
              </w:rPr>
              <w:t xml:space="preserve"> </w:t>
            </w:r>
            <w:r w:rsidR="79511CF1" w:rsidRPr="00CC1F87">
              <w:rPr>
                <w:rFonts w:asciiTheme="minorHAnsi" w:eastAsiaTheme="majorEastAsia" w:hAnsiTheme="minorHAnsi" w:cstheme="minorHAnsi"/>
                <w:color w:val="FFFFFF" w:themeColor="background1"/>
              </w:rPr>
              <w:t xml:space="preserve">the intervention(s) </w:t>
            </w:r>
            <w:r w:rsidR="68169A34" w:rsidRPr="00CC1F87">
              <w:rPr>
                <w:rFonts w:asciiTheme="minorHAnsi" w:eastAsiaTheme="majorEastAsia" w:hAnsiTheme="minorHAnsi" w:cstheme="minorHAnsi"/>
                <w:color w:val="FFFFFF" w:themeColor="background1"/>
              </w:rPr>
              <w:t xml:space="preserve">policies and/or environmental changes your worksite plans to implement, </w:t>
            </w:r>
            <w:r w:rsidR="5EFC24FC" w:rsidRPr="00CC1F87">
              <w:rPr>
                <w:rFonts w:asciiTheme="minorHAnsi" w:eastAsiaTheme="majorEastAsia" w:hAnsiTheme="minorHAnsi" w:cstheme="minorHAnsi"/>
                <w:color w:val="FFFFFF" w:themeColor="background1"/>
              </w:rPr>
              <w:t>activities, timeline, wellness committee members involved, communication strategies</w:t>
            </w:r>
            <w:r w:rsidR="356AA369" w:rsidRPr="00CC1F87">
              <w:rPr>
                <w:rFonts w:asciiTheme="minorHAnsi" w:eastAsiaTheme="majorEastAsia" w:hAnsiTheme="minorHAnsi" w:cstheme="minorHAnsi"/>
                <w:color w:val="FFFFFF" w:themeColor="background1"/>
              </w:rPr>
              <w:t xml:space="preserve"> and goals</w:t>
            </w:r>
            <w:r w:rsidR="5B375316" w:rsidRPr="00CC1F87">
              <w:rPr>
                <w:rFonts w:asciiTheme="minorHAnsi" w:eastAsiaTheme="majorEastAsia" w:hAnsiTheme="minorHAnsi" w:cstheme="minorHAnsi"/>
                <w:color w:val="FFFFFF" w:themeColor="background1"/>
              </w:rPr>
              <w:t>.</w:t>
            </w:r>
            <w:r w:rsidR="290859FD" w:rsidRPr="00CC1F87">
              <w:rPr>
                <w:rFonts w:asciiTheme="minorHAnsi" w:eastAsiaTheme="majorEastAsia" w:hAnsiTheme="minorHAnsi" w:cstheme="minorHAnsi"/>
                <w:color w:val="FFFFFF" w:themeColor="background1"/>
              </w:rPr>
              <w:t xml:space="preserve"> </w:t>
            </w:r>
          </w:p>
        </w:tc>
      </w:tr>
    </w:tbl>
    <w:p w14:paraId="5D874074" w14:textId="09584ABA" w:rsidR="06A9AC39" w:rsidRDefault="06A9AC39" w:rsidP="06A9AC39"/>
    <w:p w14:paraId="28F86975" w14:textId="30ED218C" w:rsidR="06A9AC39" w:rsidRDefault="06A9AC39" w:rsidP="06A9AC39"/>
    <w:p w14:paraId="7F67FBCD" w14:textId="77777777" w:rsidR="001A6BCA" w:rsidRDefault="001A6BCA" w:rsidP="06A9AC39"/>
    <w:p w14:paraId="06F2E4B4" w14:textId="77777777" w:rsidR="001A6BCA" w:rsidRDefault="001A6BCA" w:rsidP="06A9AC39"/>
    <w:p w14:paraId="5AEC28F3" w14:textId="2247815F" w:rsidR="06A9AC39" w:rsidRDefault="06A9AC39" w:rsidP="06A9AC39"/>
    <w:p w14:paraId="549904BD" w14:textId="01DFC8E7" w:rsidR="06A9AC39" w:rsidRDefault="06A9AC39" w:rsidP="06A9AC39"/>
    <w:p w14:paraId="6DFE868A" w14:textId="2EA29A40" w:rsidR="06A9AC39" w:rsidRDefault="06A9AC39" w:rsidP="06A9AC39"/>
    <w:p w14:paraId="6B8DE4FA" w14:textId="77777777" w:rsidR="001A6BCA" w:rsidRDefault="001A6BCA" w:rsidP="06A9AC39"/>
    <w:p w14:paraId="457C0862" w14:textId="77777777" w:rsidR="001A6BCA" w:rsidRDefault="001A6BCA" w:rsidP="06A9AC39"/>
    <w:p w14:paraId="237F650F" w14:textId="77777777" w:rsidR="001A6BCA" w:rsidRDefault="001A6BCA" w:rsidP="06A9AC39"/>
    <w:p w14:paraId="73ADB864" w14:textId="77777777" w:rsidR="001A6BCA" w:rsidRDefault="001A6BCA" w:rsidP="06A9AC39"/>
    <w:p w14:paraId="74F7797F" w14:textId="77777777" w:rsidR="001A6BCA" w:rsidRDefault="001A6BCA" w:rsidP="06A9AC39"/>
    <w:p w14:paraId="07847075" w14:textId="77777777" w:rsidR="001A6BCA" w:rsidRDefault="001A6BCA" w:rsidP="06A9AC39"/>
    <w:p w14:paraId="08486C15" w14:textId="47812819" w:rsidR="06A9AC39" w:rsidRDefault="06A9AC39" w:rsidP="06A9AC39"/>
    <w:p w14:paraId="4DE9C5BE" w14:textId="0D30E116" w:rsidR="06A9AC39" w:rsidRDefault="06A9AC39" w:rsidP="06A9AC39"/>
    <w:p w14:paraId="19FCB5DA" w14:textId="040CA0D4" w:rsidR="06A9AC39" w:rsidRDefault="06A9AC39" w:rsidP="06A9AC39"/>
    <w:tbl>
      <w:tblPr>
        <w:tblStyle w:val="TableGrid"/>
        <w:tblW w:w="0" w:type="auto"/>
        <w:tblLayout w:type="fixed"/>
        <w:tblLook w:val="06A0" w:firstRow="1" w:lastRow="0" w:firstColumn="1" w:lastColumn="0" w:noHBand="1" w:noVBand="1"/>
      </w:tblPr>
      <w:tblGrid>
        <w:gridCol w:w="9360"/>
      </w:tblGrid>
      <w:tr w:rsidR="06A9AC39" w14:paraId="1D9A9079" w14:textId="77777777" w:rsidTr="16D4274C">
        <w:trPr>
          <w:trHeight w:val="300"/>
        </w:trPr>
        <w:tc>
          <w:tcPr>
            <w:tcW w:w="9360" w:type="dxa"/>
            <w:shd w:val="clear" w:color="auto" w:fill="0070C0"/>
          </w:tcPr>
          <w:p w14:paraId="10876462" w14:textId="2E6F78F6" w:rsidR="38AD5F3E" w:rsidRDefault="38AD5F3E" w:rsidP="06A9AC39">
            <w:pPr>
              <w:rPr>
                <w:rFonts w:asciiTheme="majorHAnsi" w:eastAsiaTheme="majorEastAsia" w:hAnsiTheme="majorHAnsi" w:cstheme="majorBidi"/>
                <w:color w:val="FFFFFF" w:themeColor="background1"/>
                <w:sz w:val="24"/>
                <w:szCs w:val="24"/>
              </w:rPr>
            </w:pPr>
            <w:r w:rsidRPr="16D4274C">
              <w:rPr>
                <w:rFonts w:asciiTheme="majorHAnsi" w:eastAsiaTheme="majorEastAsia" w:hAnsiTheme="majorHAnsi" w:cstheme="majorBidi"/>
                <w:color w:val="FFFFFF" w:themeColor="background1"/>
                <w:sz w:val="24"/>
                <w:szCs w:val="24"/>
              </w:rPr>
              <w:t>Sustainability Plan</w:t>
            </w:r>
            <w:r w:rsidR="039DAFEA" w:rsidRPr="16D4274C">
              <w:rPr>
                <w:rFonts w:asciiTheme="majorHAnsi" w:eastAsiaTheme="majorEastAsia" w:hAnsiTheme="majorHAnsi" w:cstheme="majorBidi"/>
                <w:color w:val="FFFFFF" w:themeColor="background1"/>
                <w:sz w:val="24"/>
                <w:szCs w:val="24"/>
              </w:rPr>
              <w:t>: Please</w:t>
            </w:r>
            <w:r w:rsidRPr="16D4274C">
              <w:rPr>
                <w:rFonts w:asciiTheme="majorHAnsi" w:eastAsiaTheme="majorEastAsia" w:hAnsiTheme="majorHAnsi" w:cstheme="majorBidi"/>
                <w:color w:val="FFFFFF" w:themeColor="background1"/>
                <w:sz w:val="24"/>
                <w:szCs w:val="24"/>
              </w:rPr>
              <w:t xml:space="preserve"> describe the plan to sustain the intervention(s) implemented after the funding cycle.</w:t>
            </w:r>
          </w:p>
        </w:tc>
      </w:tr>
    </w:tbl>
    <w:p w14:paraId="66774452" w14:textId="1DD434EB" w:rsidR="06A9AC39" w:rsidRDefault="06A9AC39" w:rsidP="06A9AC39">
      <w:pPr>
        <w:rPr>
          <w:rFonts w:ascii="Verdana" w:eastAsia="Verdana" w:hAnsi="Verdana" w:cs="Verdana"/>
          <w:sz w:val="24"/>
          <w:szCs w:val="24"/>
        </w:rPr>
      </w:pPr>
    </w:p>
    <w:p w14:paraId="4C7B145E" w14:textId="4D75888A" w:rsidR="06A9AC39" w:rsidRDefault="06A9AC39" w:rsidP="06A9AC39">
      <w:pPr>
        <w:rPr>
          <w:rFonts w:ascii="Verdana" w:eastAsia="Verdana" w:hAnsi="Verdana" w:cs="Verdana"/>
          <w:sz w:val="24"/>
          <w:szCs w:val="24"/>
        </w:rPr>
      </w:pPr>
    </w:p>
    <w:p w14:paraId="4F68A218" w14:textId="03B51218" w:rsidR="06A9AC39" w:rsidRDefault="06A9AC39" w:rsidP="06A9AC39">
      <w:pPr>
        <w:rPr>
          <w:rFonts w:ascii="Verdana" w:eastAsia="Verdana" w:hAnsi="Verdana" w:cs="Verdana"/>
          <w:sz w:val="24"/>
          <w:szCs w:val="24"/>
        </w:rPr>
      </w:pPr>
    </w:p>
    <w:p w14:paraId="31C089F6" w14:textId="0668F29C" w:rsidR="06A9AC39" w:rsidRDefault="06A9AC39" w:rsidP="06A9AC39">
      <w:pPr>
        <w:rPr>
          <w:rFonts w:ascii="Verdana" w:eastAsia="Verdana" w:hAnsi="Verdana" w:cs="Verdana"/>
          <w:sz w:val="24"/>
          <w:szCs w:val="24"/>
        </w:rPr>
      </w:pPr>
    </w:p>
    <w:p w14:paraId="3E064362" w14:textId="77777777" w:rsidR="001A6BCA" w:rsidRDefault="001A6BCA" w:rsidP="06A9AC39">
      <w:pPr>
        <w:rPr>
          <w:rFonts w:ascii="Verdana" w:eastAsia="Verdana" w:hAnsi="Verdana" w:cs="Verdana"/>
          <w:sz w:val="24"/>
          <w:szCs w:val="24"/>
        </w:rPr>
      </w:pPr>
    </w:p>
    <w:p w14:paraId="58E78B75" w14:textId="77777777" w:rsidR="001A6BCA" w:rsidRDefault="001A6BCA" w:rsidP="06A9AC39">
      <w:pPr>
        <w:rPr>
          <w:rFonts w:ascii="Verdana" w:eastAsia="Verdana" w:hAnsi="Verdana" w:cs="Verdana"/>
          <w:sz w:val="24"/>
          <w:szCs w:val="24"/>
        </w:rPr>
      </w:pPr>
    </w:p>
    <w:p w14:paraId="4E75CBDB" w14:textId="3336CBC1" w:rsidR="06A9AC39" w:rsidRDefault="06A9AC39" w:rsidP="06A9AC39">
      <w:pPr>
        <w:rPr>
          <w:rFonts w:ascii="Verdana" w:eastAsia="Verdana" w:hAnsi="Verdana" w:cs="Verdana"/>
          <w:sz w:val="24"/>
          <w:szCs w:val="24"/>
        </w:rPr>
      </w:pPr>
    </w:p>
    <w:p w14:paraId="11F842D2" w14:textId="6122CBDC" w:rsidR="06A9AC39" w:rsidRDefault="06A9AC39" w:rsidP="06A9AC39">
      <w:pPr>
        <w:rPr>
          <w:rFonts w:ascii="Verdana" w:eastAsia="Verdana" w:hAnsi="Verdana" w:cs="Verdana"/>
          <w:sz w:val="24"/>
          <w:szCs w:val="24"/>
        </w:rPr>
      </w:pPr>
    </w:p>
    <w:p w14:paraId="74E16720" w14:textId="223468DF" w:rsidR="06A9AC39" w:rsidRDefault="06A9AC39" w:rsidP="06A9AC39">
      <w:pPr>
        <w:rPr>
          <w:rFonts w:ascii="Verdana" w:eastAsia="Verdana" w:hAnsi="Verdana" w:cs="Verdana"/>
          <w:sz w:val="24"/>
          <w:szCs w:val="24"/>
        </w:rPr>
      </w:pPr>
    </w:p>
    <w:tbl>
      <w:tblPr>
        <w:tblStyle w:val="TableGrid"/>
        <w:tblW w:w="0" w:type="auto"/>
        <w:tblLayout w:type="fixed"/>
        <w:tblLook w:val="06A0" w:firstRow="1" w:lastRow="0" w:firstColumn="1" w:lastColumn="0" w:noHBand="1" w:noVBand="1"/>
      </w:tblPr>
      <w:tblGrid>
        <w:gridCol w:w="3516"/>
        <w:gridCol w:w="3516"/>
        <w:gridCol w:w="2328"/>
        <w:gridCol w:w="16"/>
      </w:tblGrid>
      <w:tr w:rsidR="06A9AC39" w14:paraId="7BF84D38" w14:textId="77777777" w:rsidTr="06A9AC39">
        <w:trPr>
          <w:gridAfter w:val="1"/>
          <w:wAfter w:w="16" w:type="dxa"/>
          <w:trHeight w:val="300"/>
        </w:trPr>
        <w:tc>
          <w:tcPr>
            <w:tcW w:w="9360" w:type="dxa"/>
            <w:gridSpan w:val="3"/>
            <w:shd w:val="clear" w:color="auto" w:fill="0070C0"/>
          </w:tcPr>
          <w:p w14:paraId="041E1379" w14:textId="4BE22CDE" w:rsidR="06A9AC39" w:rsidRPr="00CC1F87" w:rsidRDefault="06A9AC39" w:rsidP="06A9AC39">
            <w:pPr>
              <w:rPr>
                <w:rFonts w:asciiTheme="minorHAnsi" w:eastAsiaTheme="majorEastAsia" w:hAnsiTheme="minorHAnsi" w:cstheme="minorHAnsi"/>
                <w:color w:val="FFFFFF" w:themeColor="background1"/>
              </w:rPr>
            </w:pPr>
            <w:r w:rsidRPr="00CC1F87">
              <w:rPr>
                <w:rFonts w:asciiTheme="minorHAnsi" w:eastAsiaTheme="majorEastAsia" w:hAnsiTheme="minorHAnsi" w:cstheme="minorHAnsi"/>
                <w:color w:val="FFFFFF" w:themeColor="background1"/>
              </w:rPr>
              <w:lastRenderedPageBreak/>
              <w:t xml:space="preserve">4. </w:t>
            </w:r>
            <w:r w:rsidR="0B21BB04" w:rsidRPr="00CC1F87">
              <w:rPr>
                <w:rFonts w:asciiTheme="minorHAnsi" w:eastAsiaTheme="majorEastAsia" w:hAnsiTheme="minorHAnsi" w:cstheme="minorHAnsi"/>
                <w:color w:val="FFFFFF" w:themeColor="background1"/>
              </w:rPr>
              <w:t>Budget</w:t>
            </w:r>
            <w:r w:rsidR="38A3D774" w:rsidRPr="00CC1F87">
              <w:rPr>
                <w:rFonts w:asciiTheme="minorHAnsi" w:eastAsiaTheme="majorEastAsia" w:hAnsiTheme="minorHAnsi" w:cstheme="minorHAnsi"/>
                <w:color w:val="FFFFFF" w:themeColor="background1"/>
              </w:rPr>
              <w:t>: Applicants</w:t>
            </w:r>
            <w:r w:rsidR="3B321A94" w:rsidRPr="00CC1F87">
              <w:rPr>
                <w:rFonts w:asciiTheme="minorHAnsi" w:eastAsiaTheme="majorEastAsia" w:hAnsiTheme="minorHAnsi" w:cstheme="minorHAnsi"/>
                <w:color w:val="FFFFFF" w:themeColor="background1"/>
              </w:rPr>
              <w:t xml:space="preserve"> may receive up to $2,000 in funding.  The table is a </w:t>
            </w:r>
            <w:r w:rsidR="749A2200" w:rsidRPr="00CC1F87">
              <w:rPr>
                <w:rFonts w:asciiTheme="minorHAnsi" w:eastAsiaTheme="majorEastAsia" w:hAnsiTheme="minorHAnsi" w:cstheme="minorHAnsi"/>
                <w:color w:val="FFFFFF" w:themeColor="background1"/>
              </w:rPr>
              <w:t>guide</w:t>
            </w:r>
            <w:r w:rsidR="3B321A94" w:rsidRPr="00CC1F87">
              <w:rPr>
                <w:rFonts w:asciiTheme="minorHAnsi" w:eastAsiaTheme="majorEastAsia" w:hAnsiTheme="minorHAnsi" w:cstheme="minorHAnsi"/>
                <w:color w:val="FFFFFF" w:themeColor="background1"/>
              </w:rPr>
              <w:t xml:space="preserve"> for i</w:t>
            </w:r>
            <w:r w:rsidR="5DF4C1DD" w:rsidRPr="00CC1F87">
              <w:rPr>
                <w:rFonts w:asciiTheme="minorHAnsi" w:eastAsiaTheme="majorEastAsia" w:hAnsiTheme="minorHAnsi" w:cstheme="minorHAnsi"/>
                <w:color w:val="FFFFFF" w:themeColor="background1"/>
              </w:rPr>
              <w:t>temized description, justification and cost</w:t>
            </w:r>
            <w:r w:rsidR="68B9F27A" w:rsidRPr="00CC1F87">
              <w:rPr>
                <w:rFonts w:asciiTheme="minorHAnsi" w:eastAsiaTheme="majorEastAsia" w:hAnsiTheme="minorHAnsi" w:cstheme="minorHAnsi"/>
                <w:color w:val="FFFFFF" w:themeColor="background1"/>
              </w:rPr>
              <w:t>.</w:t>
            </w:r>
            <w:r w:rsidR="05997BF7" w:rsidRPr="00CC1F87">
              <w:rPr>
                <w:rFonts w:asciiTheme="minorHAnsi" w:eastAsiaTheme="majorEastAsia" w:hAnsiTheme="minorHAnsi" w:cstheme="minorHAnsi"/>
                <w:color w:val="FFFFFF" w:themeColor="background1"/>
              </w:rPr>
              <w:t xml:space="preserve"> </w:t>
            </w:r>
          </w:p>
        </w:tc>
      </w:tr>
      <w:tr w:rsidR="06A9AC39" w14:paraId="32EE131D" w14:textId="77777777" w:rsidTr="06A9AC39">
        <w:trPr>
          <w:trHeight w:val="330"/>
        </w:trPr>
        <w:tc>
          <w:tcPr>
            <w:tcW w:w="3516" w:type="dxa"/>
          </w:tcPr>
          <w:p w14:paraId="1D3E2194" w14:textId="32E95D7D" w:rsidR="05BB1BD3" w:rsidRDefault="05BB1BD3" w:rsidP="06A9AC39">
            <w:pPr>
              <w:rPr>
                <w:b/>
                <w:bCs/>
              </w:rPr>
            </w:pPr>
            <w:r w:rsidRPr="06A9AC39">
              <w:rPr>
                <w:b/>
                <w:bCs/>
              </w:rPr>
              <w:t>Intervention:</w:t>
            </w:r>
          </w:p>
        </w:tc>
        <w:tc>
          <w:tcPr>
            <w:tcW w:w="3516" w:type="dxa"/>
          </w:tcPr>
          <w:p w14:paraId="5DF91E70" w14:textId="06516D39" w:rsidR="06A9AC39" w:rsidRDefault="06A9AC39" w:rsidP="06A9AC39"/>
        </w:tc>
        <w:tc>
          <w:tcPr>
            <w:tcW w:w="2344" w:type="dxa"/>
            <w:gridSpan w:val="2"/>
          </w:tcPr>
          <w:p w14:paraId="4686864D" w14:textId="2982E86F" w:rsidR="06A9AC39" w:rsidRDefault="06A9AC39" w:rsidP="06A9AC39"/>
        </w:tc>
      </w:tr>
      <w:tr w:rsidR="06A9AC39" w14:paraId="73D8FB94" w14:textId="77777777" w:rsidTr="06A9AC39">
        <w:trPr>
          <w:trHeight w:val="870"/>
        </w:trPr>
        <w:tc>
          <w:tcPr>
            <w:tcW w:w="3516" w:type="dxa"/>
          </w:tcPr>
          <w:p w14:paraId="78432002" w14:textId="03865C36" w:rsidR="05BB1BD3" w:rsidRDefault="05BB1BD3" w:rsidP="06A9AC39">
            <w:r>
              <w:t>Itemized Description:</w:t>
            </w:r>
          </w:p>
          <w:p w14:paraId="010C33D1" w14:textId="2128E43F" w:rsidR="06A9AC39" w:rsidRDefault="06A9AC39" w:rsidP="06A9AC39"/>
        </w:tc>
        <w:tc>
          <w:tcPr>
            <w:tcW w:w="3516" w:type="dxa"/>
          </w:tcPr>
          <w:p w14:paraId="00080C88" w14:textId="147E51D6" w:rsidR="05BB1BD3" w:rsidRDefault="05BB1BD3" w:rsidP="06A9AC39">
            <w:r>
              <w:t>Justification:</w:t>
            </w:r>
          </w:p>
          <w:p w14:paraId="1B4551FC" w14:textId="3945339E" w:rsidR="06A9AC39" w:rsidRDefault="06A9AC39" w:rsidP="06A9AC39"/>
        </w:tc>
        <w:tc>
          <w:tcPr>
            <w:tcW w:w="2344" w:type="dxa"/>
            <w:gridSpan w:val="2"/>
          </w:tcPr>
          <w:p w14:paraId="5B4E6413" w14:textId="44637B5F" w:rsidR="05BB1BD3" w:rsidRDefault="05BB1BD3" w:rsidP="06A9AC39">
            <w:r>
              <w:t>Cost:</w:t>
            </w:r>
          </w:p>
          <w:p w14:paraId="7FB62E18" w14:textId="61B83D2E" w:rsidR="06A9AC39" w:rsidRDefault="06A9AC39" w:rsidP="06A9AC39"/>
        </w:tc>
      </w:tr>
      <w:tr w:rsidR="06A9AC39" w14:paraId="262A06CE" w14:textId="77777777" w:rsidTr="06A9AC39">
        <w:trPr>
          <w:trHeight w:val="300"/>
        </w:trPr>
        <w:tc>
          <w:tcPr>
            <w:tcW w:w="3516" w:type="dxa"/>
          </w:tcPr>
          <w:p w14:paraId="761C7F62" w14:textId="6C49DFA2" w:rsidR="05BB1BD3" w:rsidRDefault="05BB1BD3" w:rsidP="06A9AC39">
            <w:pPr>
              <w:rPr>
                <w:b/>
                <w:bCs/>
              </w:rPr>
            </w:pPr>
            <w:r w:rsidRPr="06A9AC39">
              <w:rPr>
                <w:b/>
                <w:bCs/>
              </w:rPr>
              <w:t>Intervention:</w:t>
            </w:r>
          </w:p>
        </w:tc>
        <w:tc>
          <w:tcPr>
            <w:tcW w:w="3516" w:type="dxa"/>
          </w:tcPr>
          <w:p w14:paraId="25DB983B" w14:textId="3507D2FD" w:rsidR="06A9AC39" w:rsidRDefault="06A9AC39" w:rsidP="06A9AC39"/>
        </w:tc>
        <w:tc>
          <w:tcPr>
            <w:tcW w:w="2344" w:type="dxa"/>
            <w:gridSpan w:val="2"/>
          </w:tcPr>
          <w:p w14:paraId="737D852E" w14:textId="0983E36E" w:rsidR="06A9AC39" w:rsidRDefault="06A9AC39" w:rsidP="06A9AC39"/>
        </w:tc>
      </w:tr>
      <w:tr w:rsidR="06A9AC39" w14:paraId="0D092CB2" w14:textId="77777777" w:rsidTr="06A9AC39">
        <w:trPr>
          <w:trHeight w:val="900"/>
        </w:trPr>
        <w:tc>
          <w:tcPr>
            <w:tcW w:w="3516" w:type="dxa"/>
          </w:tcPr>
          <w:p w14:paraId="3B098F5A" w14:textId="141578B3" w:rsidR="05BB1BD3" w:rsidRDefault="05BB1BD3" w:rsidP="06A9AC39">
            <w:r>
              <w:t>Itemized Description:</w:t>
            </w:r>
          </w:p>
        </w:tc>
        <w:tc>
          <w:tcPr>
            <w:tcW w:w="3516" w:type="dxa"/>
          </w:tcPr>
          <w:p w14:paraId="2591188B" w14:textId="2863BF52" w:rsidR="05BB1BD3" w:rsidRDefault="05BB1BD3" w:rsidP="06A9AC39">
            <w:r>
              <w:t>Justification:</w:t>
            </w:r>
          </w:p>
        </w:tc>
        <w:tc>
          <w:tcPr>
            <w:tcW w:w="2344" w:type="dxa"/>
            <w:gridSpan w:val="2"/>
          </w:tcPr>
          <w:p w14:paraId="763F6F22" w14:textId="24D68EEC" w:rsidR="05BB1BD3" w:rsidRDefault="05BB1BD3" w:rsidP="06A9AC39">
            <w:r>
              <w:t>Cost:</w:t>
            </w:r>
          </w:p>
        </w:tc>
      </w:tr>
      <w:tr w:rsidR="06A9AC39" w14:paraId="0F0B8C78" w14:textId="77777777" w:rsidTr="06A9AC39">
        <w:trPr>
          <w:trHeight w:val="345"/>
        </w:trPr>
        <w:tc>
          <w:tcPr>
            <w:tcW w:w="3516" w:type="dxa"/>
          </w:tcPr>
          <w:p w14:paraId="1BF7AA94" w14:textId="7EF3B5D8" w:rsidR="05BB1BD3" w:rsidRDefault="05BB1BD3" w:rsidP="06A9AC39">
            <w:pPr>
              <w:rPr>
                <w:b/>
                <w:bCs/>
              </w:rPr>
            </w:pPr>
            <w:r w:rsidRPr="06A9AC39">
              <w:rPr>
                <w:b/>
                <w:bCs/>
              </w:rPr>
              <w:t>Intervention:</w:t>
            </w:r>
          </w:p>
        </w:tc>
        <w:tc>
          <w:tcPr>
            <w:tcW w:w="3516" w:type="dxa"/>
          </w:tcPr>
          <w:p w14:paraId="2CC23C52" w14:textId="472AE853" w:rsidR="06A9AC39" w:rsidRDefault="06A9AC39" w:rsidP="06A9AC39"/>
        </w:tc>
        <w:tc>
          <w:tcPr>
            <w:tcW w:w="2344" w:type="dxa"/>
            <w:gridSpan w:val="2"/>
          </w:tcPr>
          <w:p w14:paraId="7FE1853C" w14:textId="5ABEF107" w:rsidR="06A9AC39" w:rsidRDefault="06A9AC39" w:rsidP="06A9AC39"/>
        </w:tc>
      </w:tr>
      <w:tr w:rsidR="06A9AC39" w14:paraId="530974A2" w14:textId="77777777" w:rsidTr="06A9AC39">
        <w:trPr>
          <w:trHeight w:val="885"/>
        </w:trPr>
        <w:tc>
          <w:tcPr>
            <w:tcW w:w="3516" w:type="dxa"/>
          </w:tcPr>
          <w:p w14:paraId="3032F2C9" w14:textId="67780059" w:rsidR="05BB1BD3" w:rsidRDefault="05BB1BD3" w:rsidP="06A9AC39">
            <w:r>
              <w:t>Itemized Description:</w:t>
            </w:r>
          </w:p>
        </w:tc>
        <w:tc>
          <w:tcPr>
            <w:tcW w:w="3516" w:type="dxa"/>
          </w:tcPr>
          <w:p w14:paraId="3B6FE95C" w14:textId="1A0245D5" w:rsidR="05BB1BD3" w:rsidRDefault="05BB1BD3" w:rsidP="06A9AC39">
            <w:r>
              <w:t>Justification:</w:t>
            </w:r>
          </w:p>
        </w:tc>
        <w:tc>
          <w:tcPr>
            <w:tcW w:w="2344" w:type="dxa"/>
            <w:gridSpan w:val="2"/>
          </w:tcPr>
          <w:p w14:paraId="10553EED" w14:textId="45E19B65" w:rsidR="05BB1BD3" w:rsidRDefault="05BB1BD3" w:rsidP="06A9AC39">
            <w:r>
              <w:t>Cost:</w:t>
            </w:r>
          </w:p>
        </w:tc>
      </w:tr>
      <w:tr w:rsidR="06A9AC39" w14:paraId="59C454E6" w14:textId="77777777" w:rsidTr="06A9AC39">
        <w:trPr>
          <w:trHeight w:val="300"/>
        </w:trPr>
        <w:tc>
          <w:tcPr>
            <w:tcW w:w="3516" w:type="dxa"/>
          </w:tcPr>
          <w:p w14:paraId="6CF36C40" w14:textId="5BEABEFB" w:rsidR="33295F29" w:rsidRDefault="33295F29" w:rsidP="06A9AC39">
            <w:r>
              <w:t>Total request:</w:t>
            </w:r>
          </w:p>
        </w:tc>
        <w:tc>
          <w:tcPr>
            <w:tcW w:w="3516" w:type="dxa"/>
          </w:tcPr>
          <w:p w14:paraId="2E0CBD8B" w14:textId="1A6ADB64" w:rsidR="06A9AC39" w:rsidRDefault="06A9AC39" w:rsidP="06A9AC39"/>
        </w:tc>
        <w:tc>
          <w:tcPr>
            <w:tcW w:w="2344" w:type="dxa"/>
            <w:gridSpan w:val="2"/>
          </w:tcPr>
          <w:p w14:paraId="02F1DF6C" w14:textId="096C5704" w:rsidR="62AAF55B" w:rsidRDefault="62AAF55B" w:rsidP="06A9AC39">
            <w:r>
              <w:t>$</w:t>
            </w:r>
          </w:p>
        </w:tc>
      </w:tr>
    </w:tbl>
    <w:p w14:paraId="050811D4" w14:textId="3680E483" w:rsidR="06A9AC39" w:rsidRDefault="06A9AC39" w:rsidP="06A9AC39">
      <w:pPr>
        <w:ind w:firstLine="720"/>
        <w:rPr>
          <w:rFonts w:eastAsia="Calibri"/>
          <w:color w:val="000000" w:themeColor="text1"/>
        </w:rPr>
      </w:pPr>
    </w:p>
    <w:p w14:paraId="63D73195" w14:textId="77777777" w:rsidR="00CC1F87" w:rsidRDefault="00CC1F87" w:rsidP="06A9AC39">
      <w:pPr>
        <w:ind w:firstLine="720"/>
        <w:rPr>
          <w:rFonts w:eastAsia="Calibri"/>
          <w:color w:val="000000" w:themeColor="text1"/>
        </w:rPr>
      </w:pPr>
    </w:p>
    <w:tbl>
      <w:tblPr>
        <w:tblStyle w:val="TableGrid"/>
        <w:tblW w:w="0" w:type="auto"/>
        <w:tblLayout w:type="fixed"/>
        <w:tblLook w:val="06A0" w:firstRow="1" w:lastRow="0" w:firstColumn="1" w:lastColumn="0" w:noHBand="1" w:noVBand="1"/>
      </w:tblPr>
      <w:tblGrid>
        <w:gridCol w:w="9360"/>
      </w:tblGrid>
      <w:tr w:rsidR="06A9AC39" w14:paraId="0354C82B" w14:textId="77777777" w:rsidTr="06A9AC39">
        <w:trPr>
          <w:trHeight w:val="300"/>
        </w:trPr>
        <w:tc>
          <w:tcPr>
            <w:tcW w:w="9360" w:type="dxa"/>
            <w:shd w:val="clear" w:color="auto" w:fill="0070C0"/>
          </w:tcPr>
          <w:p w14:paraId="4B258B20" w14:textId="499C7D72" w:rsidR="06A9AC39" w:rsidRDefault="06A9AC39" w:rsidP="06A9AC39">
            <w:pPr>
              <w:rPr>
                <w:rFonts w:eastAsia="Calibri"/>
                <w:color w:val="FFFFFF" w:themeColor="background1"/>
              </w:rPr>
            </w:pPr>
            <w:r w:rsidRPr="06A9AC39">
              <w:rPr>
                <w:rFonts w:eastAsia="Calibri"/>
                <w:color w:val="FFFFFF" w:themeColor="background1"/>
              </w:rPr>
              <w:t xml:space="preserve">5. </w:t>
            </w:r>
            <w:r w:rsidR="27720D06" w:rsidRPr="06A9AC39">
              <w:rPr>
                <w:rFonts w:eastAsia="Calibri"/>
                <w:color w:val="FFFFFF" w:themeColor="background1"/>
              </w:rPr>
              <w:t>Please provide W-9 and proof of insurance with application.</w:t>
            </w:r>
          </w:p>
        </w:tc>
      </w:tr>
    </w:tbl>
    <w:p w14:paraId="4E23E379" w14:textId="58635F3B" w:rsidR="06A9AC39" w:rsidRDefault="06A9AC39" w:rsidP="06A9AC39">
      <w:pPr>
        <w:ind w:firstLine="720"/>
        <w:rPr>
          <w:rFonts w:eastAsia="Calibri"/>
          <w:color w:val="000000" w:themeColor="text1"/>
        </w:rPr>
      </w:pPr>
    </w:p>
    <w:sectPr w:rsidR="06A9AC39">
      <w:headerReference w:type="default" r:id="rId5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91D11" w14:textId="77777777" w:rsidR="008C67F2" w:rsidRDefault="008C67F2" w:rsidP="00970986">
      <w:r>
        <w:separator/>
      </w:r>
    </w:p>
  </w:endnote>
  <w:endnote w:type="continuationSeparator" w:id="0">
    <w:p w14:paraId="441F2477" w14:textId="77777777" w:rsidR="008C67F2" w:rsidRDefault="008C67F2" w:rsidP="00970986">
      <w:r>
        <w:continuationSeparator/>
      </w:r>
    </w:p>
  </w:endnote>
  <w:endnote w:type="continuationNotice" w:id="1">
    <w:p w14:paraId="5B21E518" w14:textId="77777777" w:rsidR="008C67F2" w:rsidRDefault="008C6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no Pro">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65665"/>
      <w:docPartObj>
        <w:docPartGallery w:val="Page Numbers (Bottom of Page)"/>
        <w:docPartUnique/>
      </w:docPartObj>
    </w:sdtPr>
    <w:sdtEndPr/>
    <w:sdtContent>
      <w:sdt>
        <w:sdtPr>
          <w:id w:val="-1769616900"/>
          <w:docPartObj>
            <w:docPartGallery w:val="Page Numbers (Top of Page)"/>
            <w:docPartUnique/>
          </w:docPartObj>
        </w:sdtPr>
        <w:sdtEndPr/>
        <w:sdtContent>
          <w:p w14:paraId="413B9B21" w14:textId="30020834" w:rsidR="00C4102B" w:rsidRPr="00C4102B" w:rsidRDefault="06A9AC39" w:rsidP="7CAAA2FA">
            <w:pPr>
              <w:pStyle w:val="Footer"/>
              <w:rPr>
                <w:rFonts w:asciiTheme="minorHAnsi" w:hAnsiTheme="minorHAnsi" w:cstheme="minorBidi"/>
              </w:rPr>
            </w:pPr>
            <w:proofErr w:type="spellStart"/>
            <w:r w:rsidRPr="06A9AC39">
              <w:rPr>
                <w:rFonts w:asciiTheme="minorHAnsi" w:hAnsiTheme="minorHAnsi" w:cstheme="minorBidi"/>
              </w:rPr>
              <w:t>WorkWell</w:t>
            </w:r>
            <w:proofErr w:type="spellEnd"/>
            <w:r w:rsidRPr="06A9AC39">
              <w:rPr>
                <w:rFonts w:asciiTheme="minorHAnsi" w:hAnsiTheme="minorHAnsi" w:cstheme="minorBidi"/>
              </w:rPr>
              <w:t xml:space="preserve"> Funding Opportunity </w:t>
            </w:r>
          </w:p>
          <w:p w14:paraId="7C8DF33C" w14:textId="493E55CD" w:rsidR="004A3081" w:rsidRDefault="06A9AC39" w:rsidP="00C4102B">
            <w:pPr>
              <w:pStyle w:val="Footer"/>
            </w:pPr>
            <w:r w:rsidRPr="06A9AC39">
              <w:rPr>
                <w:rFonts w:asciiTheme="minorHAnsi" w:hAnsiTheme="minorHAnsi" w:cstheme="minorBidi"/>
              </w:rPr>
              <w:t xml:space="preserve">Created January 2025                                                                                                               Page </w:t>
            </w:r>
            <w:r w:rsidR="00C4102B" w:rsidRPr="06A9AC39">
              <w:rPr>
                <w:rFonts w:asciiTheme="minorHAnsi" w:hAnsiTheme="minorHAnsi" w:cstheme="minorBidi"/>
                <w:b/>
                <w:bCs/>
                <w:noProof/>
              </w:rPr>
              <w:fldChar w:fldCharType="begin"/>
            </w:r>
            <w:r w:rsidR="00C4102B" w:rsidRPr="06A9AC39">
              <w:rPr>
                <w:rFonts w:asciiTheme="minorHAnsi" w:hAnsiTheme="minorHAnsi" w:cstheme="minorBidi"/>
                <w:b/>
                <w:bCs/>
              </w:rPr>
              <w:instrText xml:space="preserve"> PAGE </w:instrText>
            </w:r>
            <w:r w:rsidR="00C4102B" w:rsidRPr="06A9AC39">
              <w:rPr>
                <w:rFonts w:asciiTheme="minorHAnsi" w:hAnsiTheme="minorHAnsi" w:cstheme="minorBidi"/>
                <w:b/>
                <w:bCs/>
                <w:sz w:val="24"/>
                <w:szCs w:val="24"/>
              </w:rPr>
              <w:fldChar w:fldCharType="separate"/>
            </w:r>
            <w:r w:rsidRPr="06A9AC39">
              <w:rPr>
                <w:rFonts w:asciiTheme="minorHAnsi" w:hAnsiTheme="minorHAnsi" w:cstheme="minorBidi"/>
                <w:b/>
                <w:bCs/>
                <w:noProof/>
              </w:rPr>
              <w:t>2</w:t>
            </w:r>
            <w:r w:rsidR="00C4102B" w:rsidRPr="06A9AC39">
              <w:rPr>
                <w:rFonts w:asciiTheme="minorHAnsi" w:hAnsiTheme="minorHAnsi" w:cstheme="minorBidi"/>
                <w:b/>
                <w:bCs/>
                <w:noProof/>
              </w:rPr>
              <w:fldChar w:fldCharType="end"/>
            </w:r>
            <w:r w:rsidRPr="06A9AC39">
              <w:rPr>
                <w:rFonts w:asciiTheme="minorHAnsi" w:hAnsiTheme="minorHAnsi" w:cstheme="minorBidi"/>
              </w:rPr>
              <w:t xml:space="preserve"> of </w:t>
            </w:r>
            <w:r w:rsidR="00C4102B" w:rsidRPr="06A9AC39">
              <w:rPr>
                <w:rFonts w:asciiTheme="minorHAnsi" w:hAnsiTheme="minorHAnsi" w:cstheme="minorBidi"/>
                <w:b/>
                <w:bCs/>
                <w:noProof/>
              </w:rPr>
              <w:fldChar w:fldCharType="begin"/>
            </w:r>
            <w:r w:rsidR="00C4102B" w:rsidRPr="06A9AC39">
              <w:rPr>
                <w:rFonts w:asciiTheme="minorHAnsi" w:hAnsiTheme="minorHAnsi" w:cstheme="minorBidi"/>
                <w:b/>
                <w:bCs/>
              </w:rPr>
              <w:instrText xml:space="preserve"> NUMPAGES  </w:instrText>
            </w:r>
            <w:r w:rsidR="00C4102B" w:rsidRPr="06A9AC39">
              <w:rPr>
                <w:rFonts w:asciiTheme="minorHAnsi" w:hAnsiTheme="minorHAnsi" w:cstheme="minorBidi"/>
                <w:b/>
                <w:bCs/>
                <w:sz w:val="24"/>
                <w:szCs w:val="24"/>
              </w:rPr>
              <w:fldChar w:fldCharType="separate"/>
            </w:r>
            <w:r w:rsidRPr="06A9AC39">
              <w:rPr>
                <w:rFonts w:asciiTheme="minorHAnsi" w:hAnsiTheme="minorHAnsi" w:cstheme="minorBidi"/>
                <w:b/>
                <w:bCs/>
                <w:noProof/>
              </w:rPr>
              <w:t>2</w:t>
            </w:r>
            <w:r w:rsidR="00C4102B" w:rsidRPr="06A9AC39">
              <w:rPr>
                <w:rFonts w:asciiTheme="minorHAnsi" w:hAnsiTheme="minorHAnsi" w:cstheme="minorBidi"/>
                <w:b/>
                <w:bCs/>
                <w:noProof/>
              </w:rPr>
              <w:fldChar w:fldCharType="end"/>
            </w:r>
          </w:p>
        </w:sdtContent>
      </w:sdt>
    </w:sdtContent>
  </w:sdt>
  <w:p w14:paraId="00D7F99F" w14:textId="4FE34994" w:rsidR="00125840" w:rsidRDefault="00125840" w:rsidP="7523B8F7">
    <w:pPr>
      <w:pStyle w:val="BodyText"/>
      <w:spacing w:line="14" w:lineRule="auto"/>
      <w:jc w:val="both"/>
      <w:rPr>
        <w:rFonts w:asciiTheme="minorHAnsi" w:eastAsiaTheme="minorEastAsia" w:hAnsiTheme="minorHAnsi" w:cstheme="min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2926E" w14:textId="77777777" w:rsidR="008C67F2" w:rsidRDefault="008C67F2" w:rsidP="00970986">
      <w:r>
        <w:separator/>
      </w:r>
    </w:p>
  </w:footnote>
  <w:footnote w:type="continuationSeparator" w:id="0">
    <w:p w14:paraId="19251472" w14:textId="77777777" w:rsidR="008C67F2" w:rsidRDefault="008C67F2" w:rsidP="00970986">
      <w:r>
        <w:continuationSeparator/>
      </w:r>
    </w:p>
  </w:footnote>
  <w:footnote w:type="continuationNotice" w:id="1">
    <w:p w14:paraId="6D461954" w14:textId="77777777" w:rsidR="008C67F2" w:rsidRDefault="008C6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B274" w14:textId="4EFBE28C" w:rsidR="00125840" w:rsidRDefault="00125840">
    <w:pPr>
      <w:pStyle w:val="BodyText"/>
      <w:spacing w:line="14" w:lineRule="auto"/>
      <w:rPr>
        <w:sz w:val="20"/>
      </w:rPr>
    </w:pPr>
  </w:p>
</w:hdr>
</file>

<file path=word/intelligence2.xml><?xml version="1.0" encoding="utf-8"?>
<int2:intelligence xmlns:int2="http://schemas.microsoft.com/office/intelligence/2020/intelligence" xmlns:oel="http://schemas.microsoft.com/office/2019/extlst">
  <int2:observations>
    <int2:textHash int2:hashCode="UEDYqyrmBX7++r" int2:id="WkeAN0w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E9A9"/>
    <w:multiLevelType w:val="hybridMultilevel"/>
    <w:tmpl w:val="70FCFE7E"/>
    <w:lvl w:ilvl="0" w:tplc="DFD8F7D6">
      <w:start w:val="1"/>
      <w:numFmt w:val="bullet"/>
      <w:lvlText w:val="o"/>
      <w:lvlJc w:val="left"/>
      <w:pPr>
        <w:ind w:left="806" w:hanging="360"/>
      </w:pPr>
      <w:rPr>
        <w:rFonts w:ascii="Courier New" w:hAnsi="Courier New" w:hint="default"/>
      </w:rPr>
    </w:lvl>
    <w:lvl w:ilvl="1" w:tplc="8C1EF58C">
      <w:start w:val="1"/>
      <w:numFmt w:val="bullet"/>
      <w:lvlText w:val="o"/>
      <w:lvlJc w:val="left"/>
      <w:pPr>
        <w:ind w:left="1526" w:hanging="360"/>
      </w:pPr>
      <w:rPr>
        <w:rFonts w:ascii="Courier New" w:hAnsi="Courier New" w:hint="default"/>
      </w:rPr>
    </w:lvl>
    <w:lvl w:ilvl="2" w:tplc="C2C225FC">
      <w:start w:val="1"/>
      <w:numFmt w:val="bullet"/>
      <w:lvlText w:val=""/>
      <w:lvlJc w:val="left"/>
      <w:pPr>
        <w:ind w:left="2246" w:hanging="360"/>
      </w:pPr>
      <w:rPr>
        <w:rFonts w:ascii="Wingdings" w:hAnsi="Wingdings" w:hint="default"/>
      </w:rPr>
    </w:lvl>
    <w:lvl w:ilvl="3" w:tplc="B0124AB2">
      <w:start w:val="1"/>
      <w:numFmt w:val="bullet"/>
      <w:lvlText w:val=""/>
      <w:lvlJc w:val="left"/>
      <w:pPr>
        <w:ind w:left="2966" w:hanging="360"/>
      </w:pPr>
      <w:rPr>
        <w:rFonts w:ascii="Symbol" w:hAnsi="Symbol" w:hint="default"/>
      </w:rPr>
    </w:lvl>
    <w:lvl w:ilvl="4" w:tplc="E968F5D2">
      <w:start w:val="1"/>
      <w:numFmt w:val="bullet"/>
      <w:lvlText w:val="o"/>
      <w:lvlJc w:val="left"/>
      <w:pPr>
        <w:ind w:left="3686" w:hanging="360"/>
      </w:pPr>
      <w:rPr>
        <w:rFonts w:ascii="Courier New" w:hAnsi="Courier New" w:hint="default"/>
      </w:rPr>
    </w:lvl>
    <w:lvl w:ilvl="5" w:tplc="02305854">
      <w:start w:val="1"/>
      <w:numFmt w:val="bullet"/>
      <w:lvlText w:val=""/>
      <w:lvlJc w:val="left"/>
      <w:pPr>
        <w:ind w:left="4406" w:hanging="360"/>
      </w:pPr>
      <w:rPr>
        <w:rFonts w:ascii="Wingdings" w:hAnsi="Wingdings" w:hint="default"/>
      </w:rPr>
    </w:lvl>
    <w:lvl w:ilvl="6" w:tplc="26FCED9A">
      <w:start w:val="1"/>
      <w:numFmt w:val="bullet"/>
      <w:lvlText w:val=""/>
      <w:lvlJc w:val="left"/>
      <w:pPr>
        <w:ind w:left="5126" w:hanging="360"/>
      </w:pPr>
      <w:rPr>
        <w:rFonts w:ascii="Symbol" w:hAnsi="Symbol" w:hint="default"/>
      </w:rPr>
    </w:lvl>
    <w:lvl w:ilvl="7" w:tplc="F67C73D2">
      <w:start w:val="1"/>
      <w:numFmt w:val="bullet"/>
      <w:lvlText w:val="o"/>
      <w:lvlJc w:val="left"/>
      <w:pPr>
        <w:ind w:left="5846" w:hanging="360"/>
      </w:pPr>
      <w:rPr>
        <w:rFonts w:ascii="Courier New" w:hAnsi="Courier New" w:hint="default"/>
      </w:rPr>
    </w:lvl>
    <w:lvl w:ilvl="8" w:tplc="B9709526">
      <w:start w:val="1"/>
      <w:numFmt w:val="bullet"/>
      <w:lvlText w:val=""/>
      <w:lvlJc w:val="left"/>
      <w:pPr>
        <w:ind w:left="6566" w:hanging="360"/>
      </w:pPr>
      <w:rPr>
        <w:rFonts w:ascii="Wingdings" w:hAnsi="Wingdings" w:hint="default"/>
      </w:rPr>
    </w:lvl>
  </w:abstractNum>
  <w:abstractNum w:abstractNumId="1" w15:restartNumberingAfterBreak="0">
    <w:nsid w:val="0C2B9B20"/>
    <w:multiLevelType w:val="hybridMultilevel"/>
    <w:tmpl w:val="F9CC9FF2"/>
    <w:lvl w:ilvl="0" w:tplc="8606313A">
      <w:start w:val="1"/>
      <w:numFmt w:val="bullet"/>
      <w:lvlText w:val=""/>
      <w:lvlJc w:val="left"/>
      <w:pPr>
        <w:ind w:left="806" w:hanging="360"/>
      </w:pPr>
      <w:rPr>
        <w:rFonts w:ascii="Wingdings" w:hAnsi="Wingdings" w:hint="default"/>
      </w:rPr>
    </w:lvl>
    <w:lvl w:ilvl="1" w:tplc="F6F82188">
      <w:start w:val="1"/>
      <w:numFmt w:val="bullet"/>
      <w:lvlText w:val="o"/>
      <w:lvlJc w:val="left"/>
      <w:pPr>
        <w:ind w:left="1526" w:hanging="360"/>
      </w:pPr>
      <w:rPr>
        <w:rFonts w:ascii="Courier New" w:hAnsi="Courier New" w:hint="default"/>
      </w:rPr>
    </w:lvl>
    <w:lvl w:ilvl="2" w:tplc="D71CF334">
      <w:start w:val="1"/>
      <w:numFmt w:val="bullet"/>
      <w:lvlText w:val=""/>
      <w:lvlJc w:val="left"/>
      <w:pPr>
        <w:ind w:left="2246" w:hanging="360"/>
      </w:pPr>
      <w:rPr>
        <w:rFonts w:ascii="Wingdings" w:hAnsi="Wingdings" w:hint="default"/>
      </w:rPr>
    </w:lvl>
    <w:lvl w:ilvl="3" w:tplc="B9E62330">
      <w:start w:val="1"/>
      <w:numFmt w:val="bullet"/>
      <w:lvlText w:val=""/>
      <w:lvlJc w:val="left"/>
      <w:pPr>
        <w:ind w:left="2966" w:hanging="360"/>
      </w:pPr>
      <w:rPr>
        <w:rFonts w:ascii="Symbol" w:hAnsi="Symbol" w:hint="default"/>
      </w:rPr>
    </w:lvl>
    <w:lvl w:ilvl="4" w:tplc="2A06B534">
      <w:start w:val="1"/>
      <w:numFmt w:val="bullet"/>
      <w:lvlText w:val="o"/>
      <w:lvlJc w:val="left"/>
      <w:pPr>
        <w:ind w:left="3686" w:hanging="360"/>
      </w:pPr>
      <w:rPr>
        <w:rFonts w:ascii="Courier New" w:hAnsi="Courier New" w:hint="default"/>
      </w:rPr>
    </w:lvl>
    <w:lvl w:ilvl="5" w:tplc="3A622FC2">
      <w:start w:val="1"/>
      <w:numFmt w:val="bullet"/>
      <w:lvlText w:val=""/>
      <w:lvlJc w:val="left"/>
      <w:pPr>
        <w:ind w:left="4406" w:hanging="360"/>
      </w:pPr>
      <w:rPr>
        <w:rFonts w:ascii="Wingdings" w:hAnsi="Wingdings" w:hint="default"/>
      </w:rPr>
    </w:lvl>
    <w:lvl w:ilvl="6" w:tplc="8C984BEA">
      <w:start w:val="1"/>
      <w:numFmt w:val="bullet"/>
      <w:lvlText w:val=""/>
      <w:lvlJc w:val="left"/>
      <w:pPr>
        <w:ind w:left="5126" w:hanging="360"/>
      </w:pPr>
      <w:rPr>
        <w:rFonts w:ascii="Symbol" w:hAnsi="Symbol" w:hint="default"/>
      </w:rPr>
    </w:lvl>
    <w:lvl w:ilvl="7" w:tplc="C0D2C60E">
      <w:start w:val="1"/>
      <w:numFmt w:val="bullet"/>
      <w:lvlText w:val="o"/>
      <w:lvlJc w:val="left"/>
      <w:pPr>
        <w:ind w:left="5846" w:hanging="360"/>
      </w:pPr>
      <w:rPr>
        <w:rFonts w:ascii="Courier New" w:hAnsi="Courier New" w:hint="default"/>
      </w:rPr>
    </w:lvl>
    <w:lvl w:ilvl="8" w:tplc="96408244">
      <w:start w:val="1"/>
      <w:numFmt w:val="bullet"/>
      <w:lvlText w:val=""/>
      <w:lvlJc w:val="left"/>
      <w:pPr>
        <w:ind w:left="6566" w:hanging="360"/>
      </w:pPr>
      <w:rPr>
        <w:rFonts w:ascii="Wingdings" w:hAnsi="Wingdings" w:hint="default"/>
      </w:rPr>
    </w:lvl>
  </w:abstractNum>
  <w:abstractNum w:abstractNumId="2" w15:restartNumberingAfterBreak="0">
    <w:nsid w:val="119F7372"/>
    <w:multiLevelType w:val="hybridMultilevel"/>
    <w:tmpl w:val="4C0CC58E"/>
    <w:lvl w:ilvl="0" w:tplc="87DEE61E">
      <w:start w:val="1"/>
      <w:numFmt w:val="bullet"/>
      <w:lvlText w:val="o"/>
      <w:lvlJc w:val="left"/>
      <w:pPr>
        <w:ind w:left="720" w:hanging="360"/>
      </w:pPr>
      <w:rPr>
        <w:rFonts w:ascii="Courier New" w:hAnsi="Courier New" w:hint="default"/>
      </w:rPr>
    </w:lvl>
    <w:lvl w:ilvl="1" w:tplc="AEE87FA4">
      <w:start w:val="1"/>
      <w:numFmt w:val="bullet"/>
      <w:lvlText w:val="o"/>
      <w:lvlJc w:val="left"/>
      <w:pPr>
        <w:ind w:left="1440" w:hanging="360"/>
      </w:pPr>
      <w:rPr>
        <w:rFonts w:ascii="Courier New" w:hAnsi="Courier New" w:hint="default"/>
      </w:rPr>
    </w:lvl>
    <w:lvl w:ilvl="2" w:tplc="3A0439D2">
      <w:start w:val="1"/>
      <w:numFmt w:val="bullet"/>
      <w:lvlText w:val=""/>
      <w:lvlJc w:val="left"/>
      <w:pPr>
        <w:ind w:left="2160" w:hanging="360"/>
      </w:pPr>
      <w:rPr>
        <w:rFonts w:ascii="Wingdings" w:hAnsi="Wingdings" w:hint="default"/>
      </w:rPr>
    </w:lvl>
    <w:lvl w:ilvl="3" w:tplc="B9A814F6">
      <w:start w:val="1"/>
      <w:numFmt w:val="bullet"/>
      <w:lvlText w:val=""/>
      <w:lvlJc w:val="left"/>
      <w:pPr>
        <w:ind w:left="2880" w:hanging="360"/>
      </w:pPr>
      <w:rPr>
        <w:rFonts w:ascii="Symbol" w:hAnsi="Symbol" w:hint="default"/>
      </w:rPr>
    </w:lvl>
    <w:lvl w:ilvl="4" w:tplc="69D6CC76">
      <w:start w:val="1"/>
      <w:numFmt w:val="bullet"/>
      <w:lvlText w:val="o"/>
      <w:lvlJc w:val="left"/>
      <w:pPr>
        <w:ind w:left="3600" w:hanging="360"/>
      </w:pPr>
      <w:rPr>
        <w:rFonts w:ascii="Courier New" w:hAnsi="Courier New" w:hint="default"/>
      </w:rPr>
    </w:lvl>
    <w:lvl w:ilvl="5" w:tplc="628AB4CC">
      <w:start w:val="1"/>
      <w:numFmt w:val="bullet"/>
      <w:lvlText w:val=""/>
      <w:lvlJc w:val="left"/>
      <w:pPr>
        <w:ind w:left="4320" w:hanging="360"/>
      </w:pPr>
      <w:rPr>
        <w:rFonts w:ascii="Wingdings" w:hAnsi="Wingdings" w:hint="default"/>
      </w:rPr>
    </w:lvl>
    <w:lvl w:ilvl="6" w:tplc="69F4550A">
      <w:start w:val="1"/>
      <w:numFmt w:val="bullet"/>
      <w:lvlText w:val=""/>
      <w:lvlJc w:val="left"/>
      <w:pPr>
        <w:ind w:left="5040" w:hanging="360"/>
      </w:pPr>
      <w:rPr>
        <w:rFonts w:ascii="Symbol" w:hAnsi="Symbol" w:hint="default"/>
      </w:rPr>
    </w:lvl>
    <w:lvl w:ilvl="7" w:tplc="D64248C4">
      <w:start w:val="1"/>
      <w:numFmt w:val="bullet"/>
      <w:lvlText w:val="o"/>
      <w:lvlJc w:val="left"/>
      <w:pPr>
        <w:ind w:left="5760" w:hanging="360"/>
      </w:pPr>
      <w:rPr>
        <w:rFonts w:ascii="Courier New" w:hAnsi="Courier New" w:hint="default"/>
      </w:rPr>
    </w:lvl>
    <w:lvl w:ilvl="8" w:tplc="01322A8A">
      <w:start w:val="1"/>
      <w:numFmt w:val="bullet"/>
      <w:lvlText w:val=""/>
      <w:lvlJc w:val="left"/>
      <w:pPr>
        <w:ind w:left="6480" w:hanging="360"/>
      </w:pPr>
      <w:rPr>
        <w:rFonts w:ascii="Wingdings" w:hAnsi="Wingdings" w:hint="default"/>
      </w:rPr>
    </w:lvl>
  </w:abstractNum>
  <w:abstractNum w:abstractNumId="3" w15:restartNumberingAfterBreak="0">
    <w:nsid w:val="143C6DA9"/>
    <w:multiLevelType w:val="hybridMultilevel"/>
    <w:tmpl w:val="590801F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 w15:restartNumberingAfterBreak="0">
    <w:nsid w:val="17917C4E"/>
    <w:multiLevelType w:val="hybridMultilevel"/>
    <w:tmpl w:val="16D69112"/>
    <w:lvl w:ilvl="0" w:tplc="E64C6FC8">
      <w:start w:val="1"/>
      <w:numFmt w:val="bullet"/>
      <w:lvlText w:val="o"/>
      <w:lvlJc w:val="left"/>
      <w:pPr>
        <w:ind w:left="1080" w:hanging="360"/>
      </w:pPr>
      <w:rPr>
        <w:rFonts w:ascii="Courier New" w:hAnsi="Courier New" w:hint="default"/>
      </w:rPr>
    </w:lvl>
    <w:lvl w:ilvl="1" w:tplc="DD1C37A0">
      <w:start w:val="1"/>
      <w:numFmt w:val="bullet"/>
      <w:lvlText w:val="o"/>
      <w:lvlJc w:val="left"/>
      <w:pPr>
        <w:ind w:left="1800" w:hanging="360"/>
      </w:pPr>
      <w:rPr>
        <w:rFonts w:ascii="Courier New" w:hAnsi="Courier New" w:hint="default"/>
      </w:rPr>
    </w:lvl>
    <w:lvl w:ilvl="2" w:tplc="53AE8DFE">
      <w:start w:val="1"/>
      <w:numFmt w:val="bullet"/>
      <w:lvlText w:val=""/>
      <w:lvlJc w:val="left"/>
      <w:pPr>
        <w:ind w:left="2520" w:hanging="360"/>
      </w:pPr>
      <w:rPr>
        <w:rFonts w:ascii="Wingdings" w:hAnsi="Wingdings" w:hint="default"/>
      </w:rPr>
    </w:lvl>
    <w:lvl w:ilvl="3" w:tplc="DE9A6624">
      <w:start w:val="1"/>
      <w:numFmt w:val="bullet"/>
      <w:lvlText w:val=""/>
      <w:lvlJc w:val="left"/>
      <w:pPr>
        <w:ind w:left="3240" w:hanging="360"/>
      </w:pPr>
      <w:rPr>
        <w:rFonts w:ascii="Symbol" w:hAnsi="Symbol" w:hint="default"/>
      </w:rPr>
    </w:lvl>
    <w:lvl w:ilvl="4" w:tplc="F9ACE71A">
      <w:start w:val="1"/>
      <w:numFmt w:val="bullet"/>
      <w:lvlText w:val="o"/>
      <w:lvlJc w:val="left"/>
      <w:pPr>
        <w:ind w:left="3960" w:hanging="360"/>
      </w:pPr>
      <w:rPr>
        <w:rFonts w:ascii="Courier New" w:hAnsi="Courier New" w:hint="default"/>
      </w:rPr>
    </w:lvl>
    <w:lvl w:ilvl="5" w:tplc="564AD976">
      <w:start w:val="1"/>
      <w:numFmt w:val="bullet"/>
      <w:lvlText w:val=""/>
      <w:lvlJc w:val="left"/>
      <w:pPr>
        <w:ind w:left="4680" w:hanging="360"/>
      </w:pPr>
      <w:rPr>
        <w:rFonts w:ascii="Wingdings" w:hAnsi="Wingdings" w:hint="default"/>
      </w:rPr>
    </w:lvl>
    <w:lvl w:ilvl="6" w:tplc="0F66F760">
      <w:start w:val="1"/>
      <w:numFmt w:val="bullet"/>
      <w:lvlText w:val=""/>
      <w:lvlJc w:val="left"/>
      <w:pPr>
        <w:ind w:left="5400" w:hanging="360"/>
      </w:pPr>
      <w:rPr>
        <w:rFonts w:ascii="Symbol" w:hAnsi="Symbol" w:hint="default"/>
      </w:rPr>
    </w:lvl>
    <w:lvl w:ilvl="7" w:tplc="BC7A0794">
      <w:start w:val="1"/>
      <w:numFmt w:val="bullet"/>
      <w:lvlText w:val="o"/>
      <w:lvlJc w:val="left"/>
      <w:pPr>
        <w:ind w:left="6120" w:hanging="360"/>
      </w:pPr>
      <w:rPr>
        <w:rFonts w:ascii="Courier New" w:hAnsi="Courier New" w:hint="default"/>
      </w:rPr>
    </w:lvl>
    <w:lvl w:ilvl="8" w:tplc="11567F94">
      <w:start w:val="1"/>
      <w:numFmt w:val="bullet"/>
      <w:lvlText w:val=""/>
      <w:lvlJc w:val="left"/>
      <w:pPr>
        <w:ind w:left="6840" w:hanging="360"/>
      </w:pPr>
      <w:rPr>
        <w:rFonts w:ascii="Wingdings" w:hAnsi="Wingdings" w:hint="default"/>
      </w:rPr>
    </w:lvl>
  </w:abstractNum>
  <w:abstractNum w:abstractNumId="5" w15:restartNumberingAfterBreak="0">
    <w:nsid w:val="182C0A4A"/>
    <w:multiLevelType w:val="hybridMultilevel"/>
    <w:tmpl w:val="C85049F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0D07A71"/>
    <w:multiLevelType w:val="hybridMultilevel"/>
    <w:tmpl w:val="D4485034"/>
    <w:lvl w:ilvl="0" w:tplc="52D8A9D2">
      <w:start w:val="1"/>
      <w:numFmt w:val="bullet"/>
      <w:lvlText w:val="o"/>
      <w:lvlJc w:val="left"/>
      <w:pPr>
        <w:ind w:left="1080" w:hanging="360"/>
      </w:pPr>
      <w:rPr>
        <w:rFonts w:ascii="Courier New" w:hAnsi="Courier New" w:hint="default"/>
      </w:rPr>
    </w:lvl>
    <w:lvl w:ilvl="1" w:tplc="7D4A24BC">
      <w:start w:val="1"/>
      <w:numFmt w:val="bullet"/>
      <w:lvlText w:val="o"/>
      <w:lvlJc w:val="left"/>
      <w:pPr>
        <w:ind w:left="1800" w:hanging="360"/>
      </w:pPr>
      <w:rPr>
        <w:rFonts w:ascii="Courier New" w:hAnsi="Courier New" w:hint="default"/>
      </w:rPr>
    </w:lvl>
    <w:lvl w:ilvl="2" w:tplc="B9E639B6">
      <w:start w:val="1"/>
      <w:numFmt w:val="bullet"/>
      <w:lvlText w:val=""/>
      <w:lvlJc w:val="left"/>
      <w:pPr>
        <w:ind w:left="2520" w:hanging="360"/>
      </w:pPr>
      <w:rPr>
        <w:rFonts w:ascii="Wingdings" w:hAnsi="Wingdings" w:hint="default"/>
      </w:rPr>
    </w:lvl>
    <w:lvl w:ilvl="3" w:tplc="5234F966">
      <w:start w:val="1"/>
      <w:numFmt w:val="bullet"/>
      <w:lvlText w:val=""/>
      <w:lvlJc w:val="left"/>
      <w:pPr>
        <w:ind w:left="3240" w:hanging="360"/>
      </w:pPr>
      <w:rPr>
        <w:rFonts w:ascii="Symbol" w:hAnsi="Symbol" w:hint="default"/>
      </w:rPr>
    </w:lvl>
    <w:lvl w:ilvl="4" w:tplc="6A6C23F4">
      <w:start w:val="1"/>
      <w:numFmt w:val="bullet"/>
      <w:lvlText w:val="o"/>
      <w:lvlJc w:val="left"/>
      <w:pPr>
        <w:ind w:left="3960" w:hanging="360"/>
      </w:pPr>
      <w:rPr>
        <w:rFonts w:ascii="Courier New" w:hAnsi="Courier New" w:hint="default"/>
      </w:rPr>
    </w:lvl>
    <w:lvl w:ilvl="5" w:tplc="CB003866">
      <w:start w:val="1"/>
      <w:numFmt w:val="bullet"/>
      <w:lvlText w:val=""/>
      <w:lvlJc w:val="left"/>
      <w:pPr>
        <w:ind w:left="4680" w:hanging="360"/>
      </w:pPr>
      <w:rPr>
        <w:rFonts w:ascii="Wingdings" w:hAnsi="Wingdings" w:hint="default"/>
      </w:rPr>
    </w:lvl>
    <w:lvl w:ilvl="6" w:tplc="F27C03BC">
      <w:start w:val="1"/>
      <w:numFmt w:val="bullet"/>
      <w:lvlText w:val=""/>
      <w:lvlJc w:val="left"/>
      <w:pPr>
        <w:ind w:left="5400" w:hanging="360"/>
      </w:pPr>
      <w:rPr>
        <w:rFonts w:ascii="Symbol" w:hAnsi="Symbol" w:hint="default"/>
      </w:rPr>
    </w:lvl>
    <w:lvl w:ilvl="7" w:tplc="AE348E52">
      <w:start w:val="1"/>
      <w:numFmt w:val="bullet"/>
      <w:lvlText w:val="o"/>
      <w:lvlJc w:val="left"/>
      <w:pPr>
        <w:ind w:left="6120" w:hanging="360"/>
      </w:pPr>
      <w:rPr>
        <w:rFonts w:ascii="Courier New" w:hAnsi="Courier New" w:hint="default"/>
      </w:rPr>
    </w:lvl>
    <w:lvl w:ilvl="8" w:tplc="47726616">
      <w:start w:val="1"/>
      <w:numFmt w:val="bullet"/>
      <w:lvlText w:val=""/>
      <w:lvlJc w:val="left"/>
      <w:pPr>
        <w:ind w:left="6840" w:hanging="360"/>
      </w:pPr>
      <w:rPr>
        <w:rFonts w:ascii="Wingdings" w:hAnsi="Wingdings" w:hint="default"/>
      </w:rPr>
    </w:lvl>
  </w:abstractNum>
  <w:abstractNum w:abstractNumId="7" w15:restartNumberingAfterBreak="0">
    <w:nsid w:val="2172D702"/>
    <w:multiLevelType w:val="hybridMultilevel"/>
    <w:tmpl w:val="C8C26FCA"/>
    <w:lvl w:ilvl="0" w:tplc="3482B6C6">
      <w:start w:val="1"/>
      <w:numFmt w:val="bullet"/>
      <w:lvlText w:val="o"/>
      <w:lvlJc w:val="left"/>
      <w:pPr>
        <w:ind w:left="810" w:hanging="360"/>
      </w:pPr>
      <w:rPr>
        <w:rFonts w:ascii="Courier New" w:hAnsi="Courier New" w:hint="default"/>
      </w:rPr>
    </w:lvl>
    <w:lvl w:ilvl="1" w:tplc="5D0E545A">
      <w:start w:val="1"/>
      <w:numFmt w:val="bullet"/>
      <w:lvlText w:val="o"/>
      <w:lvlJc w:val="left"/>
      <w:pPr>
        <w:ind w:left="1530" w:hanging="360"/>
      </w:pPr>
      <w:rPr>
        <w:rFonts w:ascii="Courier New" w:hAnsi="Courier New" w:hint="default"/>
      </w:rPr>
    </w:lvl>
    <w:lvl w:ilvl="2" w:tplc="6D20C124">
      <w:start w:val="1"/>
      <w:numFmt w:val="bullet"/>
      <w:lvlText w:val=""/>
      <w:lvlJc w:val="left"/>
      <w:pPr>
        <w:ind w:left="2250" w:hanging="360"/>
      </w:pPr>
      <w:rPr>
        <w:rFonts w:ascii="Wingdings" w:hAnsi="Wingdings" w:hint="default"/>
      </w:rPr>
    </w:lvl>
    <w:lvl w:ilvl="3" w:tplc="F5B82A90">
      <w:start w:val="1"/>
      <w:numFmt w:val="bullet"/>
      <w:lvlText w:val=""/>
      <w:lvlJc w:val="left"/>
      <w:pPr>
        <w:ind w:left="2970" w:hanging="360"/>
      </w:pPr>
      <w:rPr>
        <w:rFonts w:ascii="Symbol" w:hAnsi="Symbol" w:hint="default"/>
      </w:rPr>
    </w:lvl>
    <w:lvl w:ilvl="4" w:tplc="6494F112">
      <w:start w:val="1"/>
      <w:numFmt w:val="bullet"/>
      <w:lvlText w:val="o"/>
      <w:lvlJc w:val="left"/>
      <w:pPr>
        <w:ind w:left="3690" w:hanging="360"/>
      </w:pPr>
      <w:rPr>
        <w:rFonts w:ascii="Courier New" w:hAnsi="Courier New" w:hint="default"/>
      </w:rPr>
    </w:lvl>
    <w:lvl w:ilvl="5" w:tplc="E65257F2">
      <w:start w:val="1"/>
      <w:numFmt w:val="bullet"/>
      <w:lvlText w:val=""/>
      <w:lvlJc w:val="left"/>
      <w:pPr>
        <w:ind w:left="4410" w:hanging="360"/>
      </w:pPr>
      <w:rPr>
        <w:rFonts w:ascii="Wingdings" w:hAnsi="Wingdings" w:hint="default"/>
      </w:rPr>
    </w:lvl>
    <w:lvl w:ilvl="6" w:tplc="482AF64A">
      <w:start w:val="1"/>
      <w:numFmt w:val="bullet"/>
      <w:lvlText w:val=""/>
      <w:lvlJc w:val="left"/>
      <w:pPr>
        <w:ind w:left="5130" w:hanging="360"/>
      </w:pPr>
      <w:rPr>
        <w:rFonts w:ascii="Symbol" w:hAnsi="Symbol" w:hint="default"/>
      </w:rPr>
    </w:lvl>
    <w:lvl w:ilvl="7" w:tplc="2132D3FE">
      <w:start w:val="1"/>
      <w:numFmt w:val="bullet"/>
      <w:lvlText w:val="o"/>
      <w:lvlJc w:val="left"/>
      <w:pPr>
        <w:ind w:left="5850" w:hanging="360"/>
      </w:pPr>
      <w:rPr>
        <w:rFonts w:ascii="Courier New" w:hAnsi="Courier New" w:hint="default"/>
      </w:rPr>
    </w:lvl>
    <w:lvl w:ilvl="8" w:tplc="50DC5702">
      <w:start w:val="1"/>
      <w:numFmt w:val="bullet"/>
      <w:lvlText w:val=""/>
      <w:lvlJc w:val="left"/>
      <w:pPr>
        <w:ind w:left="6570" w:hanging="360"/>
      </w:pPr>
      <w:rPr>
        <w:rFonts w:ascii="Wingdings" w:hAnsi="Wingdings" w:hint="default"/>
      </w:rPr>
    </w:lvl>
  </w:abstractNum>
  <w:abstractNum w:abstractNumId="8" w15:restartNumberingAfterBreak="0">
    <w:nsid w:val="25582B5A"/>
    <w:multiLevelType w:val="hybridMultilevel"/>
    <w:tmpl w:val="5F3E3ECA"/>
    <w:lvl w:ilvl="0" w:tplc="4D2AAFE4">
      <w:start w:val="1"/>
      <w:numFmt w:val="bullet"/>
      <w:lvlText w:val=""/>
      <w:lvlJc w:val="left"/>
      <w:pPr>
        <w:ind w:left="810" w:hanging="360"/>
      </w:pPr>
      <w:rPr>
        <w:rFonts w:ascii="Wingdings" w:hAnsi="Wingdings" w:hint="default"/>
        <w:color w:val="000000" w:themeColor="text1"/>
      </w:rPr>
    </w:lvl>
    <w:lvl w:ilvl="1" w:tplc="31E445D4">
      <w:start w:val="1"/>
      <w:numFmt w:val="bullet"/>
      <w:lvlText w:val="o"/>
      <w:lvlJc w:val="left"/>
      <w:pPr>
        <w:ind w:left="1530" w:hanging="360"/>
      </w:pPr>
      <w:rPr>
        <w:rFonts w:ascii="Courier New" w:hAnsi="Courier New" w:hint="default"/>
      </w:rPr>
    </w:lvl>
    <w:lvl w:ilvl="2" w:tplc="4B44D590">
      <w:start w:val="1"/>
      <w:numFmt w:val="bullet"/>
      <w:lvlText w:val=""/>
      <w:lvlJc w:val="left"/>
      <w:pPr>
        <w:ind w:left="2250" w:hanging="360"/>
      </w:pPr>
      <w:rPr>
        <w:rFonts w:ascii="Wingdings" w:hAnsi="Wingdings" w:hint="default"/>
      </w:rPr>
    </w:lvl>
    <w:lvl w:ilvl="3" w:tplc="86F6EB34">
      <w:start w:val="1"/>
      <w:numFmt w:val="bullet"/>
      <w:lvlText w:val=""/>
      <w:lvlJc w:val="left"/>
      <w:pPr>
        <w:ind w:left="2970" w:hanging="360"/>
      </w:pPr>
      <w:rPr>
        <w:rFonts w:ascii="Symbol" w:hAnsi="Symbol" w:hint="default"/>
      </w:rPr>
    </w:lvl>
    <w:lvl w:ilvl="4" w:tplc="B3566AD4">
      <w:start w:val="1"/>
      <w:numFmt w:val="bullet"/>
      <w:lvlText w:val="o"/>
      <w:lvlJc w:val="left"/>
      <w:pPr>
        <w:ind w:left="3690" w:hanging="360"/>
      </w:pPr>
      <w:rPr>
        <w:rFonts w:ascii="Courier New" w:hAnsi="Courier New" w:hint="default"/>
      </w:rPr>
    </w:lvl>
    <w:lvl w:ilvl="5" w:tplc="D4F07DD8">
      <w:start w:val="1"/>
      <w:numFmt w:val="bullet"/>
      <w:lvlText w:val=""/>
      <w:lvlJc w:val="left"/>
      <w:pPr>
        <w:ind w:left="4410" w:hanging="360"/>
      </w:pPr>
      <w:rPr>
        <w:rFonts w:ascii="Wingdings" w:hAnsi="Wingdings" w:hint="default"/>
      </w:rPr>
    </w:lvl>
    <w:lvl w:ilvl="6" w:tplc="2BC8E466">
      <w:start w:val="1"/>
      <w:numFmt w:val="bullet"/>
      <w:lvlText w:val=""/>
      <w:lvlJc w:val="left"/>
      <w:pPr>
        <w:ind w:left="5130" w:hanging="360"/>
      </w:pPr>
      <w:rPr>
        <w:rFonts w:ascii="Symbol" w:hAnsi="Symbol" w:hint="default"/>
      </w:rPr>
    </w:lvl>
    <w:lvl w:ilvl="7" w:tplc="B074DB10">
      <w:start w:val="1"/>
      <w:numFmt w:val="bullet"/>
      <w:lvlText w:val="o"/>
      <w:lvlJc w:val="left"/>
      <w:pPr>
        <w:ind w:left="5850" w:hanging="360"/>
      </w:pPr>
      <w:rPr>
        <w:rFonts w:ascii="Courier New" w:hAnsi="Courier New" w:hint="default"/>
      </w:rPr>
    </w:lvl>
    <w:lvl w:ilvl="8" w:tplc="7AA44556">
      <w:start w:val="1"/>
      <w:numFmt w:val="bullet"/>
      <w:lvlText w:val=""/>
      <w:lvlJc w:val="left"/>
      <w:pPr>
        <w:ind w:left="6570" w:hanging="360"/>
      </w:pPr>
      <w:rPr>
        <w:rFonts w:ascii="Wingdings" w:hAnsi="Wingdings" w:hint="default"/>
      </w:rPr>
    </w:lvl>
  </w:abstractNum>
  <w:abstractNum w:abstractNumId="9" w15:restartNumberingAfterBreak="0">
    <w:nsid w:val="25C77F60"/>
    <w:multiLevelType w:val="hybridMultilevel"/>
    <w:tmpl w:val="BF4A11C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2D25DB4C"/>
    <w:multiLevelType w:val="hybridMultilevel"/>
    <w:tmpl w:val="0D76BA2C"/>
    <w:lvl w:ilvl="0" w:tplc="9A4012B0">
      <w:start w:val="1"/>
      <w:numFmt w:val="bullet"/>
      <w:lvlText w:val=""/>
      <w:lvlJc w:val="left"/>
      <w:pPr>
        <w:ind w:left="810" w:hanging="360"/>
      </w:pPr>
      <w:rPr>
        <w:rFonts w:ascii="Wingdings" w:hAnsi="Wingdings" w:hint="default"/>
        <w:color w:val="000000" w:themeColor="text1"/>
      </w:rPr>
    </w:lvl>
    <w:lvl w:ilvl="1" w:tplc="A9D25FC2">
      <w:start w:val="1"/>
      <w:numFmt w:val="bullet"/>
      <w:lvlText w:val="o"/>
      <w:lvlJc w:val="left"/>
      <w:pPr>
        <w:ind w:left="1530" w:hanging="360"/>
      </w:pPr>
      <w:rPr>
        <w:rFonts w:ascii="Courier New" w:hAnsi="Courier New" w:hint="default"/>
      </w:rPr>
    </w:lvl>
    <w:lvl w:ilvl="2" w:tplc="0DBC69AC">
      <w:start w:val="1"/>
      <w:numFmt w:val="bullet"/>
      <w:lvlText w:val=""/>
      <w:lvlJc w:val="left"/>
      <w:pPr>
        <w:ind w:left="2250" w:hanging="360"/>
      </w:pPr>
      <w:rPr>
        <w:rFonts w:ascii="Wingdings" w:hAnsi="Wingdings" w:hint="default"/>
      </w:rPr>
    </w:lvl>
    <w:lvl w:ilvl="3" w:tplc="8160BFB0">
      <w:start w:val="1"/>
      <w:numFmt w:val="bullet"/>
      <w:lvlText w:val=""/>
      <w:lvlJc w:val="left"/>
      <w:pPr>
        <w:ind w:left="2970" w:hanging="360"/>
      </w:pPr>
      <w:rPr>
        <w:rFonts w:ascii="Symbol" w:hAnsi="Symbol" w:hint="default"/>
      </w:rPr>
    </w:lvl>
    <w:lvl w:ilvl="4" w:tplc="6486BFB2">
      <w:start w:val="1"/>
      <w:numFmt w:val="bullet"/>
      <w:lvlText w:val="o"/>
      <w:lvlJc w:val="left"/>
      <w:pPr>
        <w:ind w:left="3690" w:hanging="360"/>
      </w:pPr>
      <w:rPr>
        <w:rFonts w:ascii="Courier New" w:hAnsi="Courier New" w:hint="default"/>
      </w:rPr>
    </w:lvl>
    <w:lvl w:ilvl="5" w:tplc="A5F2E44A">
      <w:start w:val="1"/>
      <w:numFmt w:val="bullet"/>
      <w:lvlText w:val=""/>
      <w:lvlJc w:val="left"/>
      <w:pPr>
        <w:ind w:left="4410" w:hanging="360"/>
      </w:pPr>
      <w:rPr>
        <w:rFonts w:ascii="Wingdings" w:hAnsi="Wingdings" w:hint="default"/>
      </w:rPr>
    </w:lvl>
    <w:lvl w:ilvl="6" w:tplc="9676A3C6">
      <w:start w:val="1"/>
      <w:numFmt w:val="bullet"/>
      <w:lvlText w:val=""/>
      <w:lvlJc w:val="left"/>
      <w:pPr>
        <w:ind w:left="5130" w:hanging="360"/>
      </w:pPr>
      <w:rPr>
        <w:rFonts w:ascii="Symbol" w:hAnsi="Symbol" w:hint="default"/>
      </w:rPr>
    </w:lvl>
    <w:lvl w:ilvl="7" w:tplc="8B42DF0C">
      <w:start w:val="1"/>
      <w:numFmt w:val="bullet"/>
      <w:lvlText w:val="o"/>
      <w:lvlJc w:val="left"/>
      <w:pPr>
        <w:ind w:left="5850" w:hanging="360"/>
      </w:pPr>
      <w:rPr>
        <w:rFonts w:ascii="Courier New" w:hAnsi="Courier New" w:hint="default"/>
      </w:rPr>
    </w:lvl>
    <w:lvl w:ilvl="8" w:tplc="49745C16">
      <w:start w:val="1"/>
      <w:numFmt w:val="bullet"/>
      <w:lvlText w:val=""/>
      <w:lvlJc w:val="left"/>
      <w:pPr>
        <w:ind w:left="6570" w:hanging="360"/>
      </w:pPr>
      <w:rPr>
        <w:rFonts w:ascii="Wingdings" w:hAnsi="Wingdings" w:hint="default"/>
      </w:rPr>
    </w:lvl>
  </w:abstractNum>
  <w:abstractNum w:abstractNumId="11" w15:restartNumberingAfterBreak="0">
    <w:nsid w:val="307E1191"/>
    <w:multiLevelType w:val="hybridMultilevel"/>
    <w:tmpl w:val="31F4C59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33D1FAD5"/>
    <w:multiLevelType w:val="hybridMultilevel"/>
    <w:tmpl w:val="BBAA13C8"/>
    <w:lvl w:ilvl="0" w:tplc="5A32B8EA">
      <w:start w:val="1"/>
      <w:numFmt w:val="bullet"/>
      <w:lvlText w:val="o"/>
      <w:lvlJc w:val="left"/>
      <w:pPr>
        <w:ind w:left="720" w:hanging="360"/>
      </w:pPr>
      <w:rPr>
        <w:rFonts w:ascii="Courier New" w:hAnsi="Courier New" w:hint="default"/>
      </w:rPr>
    </w:lvl>
    <w:lvl w:ilvl="1" w:tplc="64E4ED96">
      <w:start w:val="1"/>
      <w:numFmt w:val="bullet"/>
      <w:lvlText w:val="o"/>
      <w:lvlJc w:val="left"/>
      <w:pPr>
        <w:ind w:left="1440" w:hanging="360"/>
      </w:pPr>
      <w:rPr>
        <w:rFonts w:ascii="Courier New" w:hAnsi="Courier New" w:hint="default"/>
      </w:rPr>
    </w:lvl>
    <w:lvl w:ilvl="2" w:tplc="32EE5D0C">
      <w:start w:val="1"/>
      <w:numFmt w:val="bullet"/>
      <w:lvlText w:val=""/>
      <w:lvlJc w:val="left"/>
      <w:pPr>
        <w:ind w:left="2160" w:hanging="360"/>
      </w:pPr>
      <w:rPr>
        <w:rFonts w:ascii="Wingdings" w:hAnsi="Wingdings" w:hint="default"/>
      </w:rPr>
    </w:lvl>
    <w:lvl w:ilvl="3" w:tplc="F4B0907C">
      <w:start w:val="1"/>
      <w:numFmt w:val="bullet"/>
      <w:lvlText w:val=""/>
      <w:lvlJc w:val="left"/>
      <w:pPr>
        <w:ind w:left="2880" w:hanging="360"/>
      </w:pPr>
      <w:rPr>
        <w:rFonts w:ascii="Symbol" w:hAnsi="Symbol" w:hint="default"/>
      </w:rPr>
    </w:lvl>
    <w:lvl w:ilvl="4" w:tplc="5212D82E">
      <w:start w:val="1"/>
      <w:numFmt w:val="bullet"/>
      <w:lvlText w:val="o"/>
      <w:lvlJc w:val="left"/>
      <w:pPr>
        <w:ind w:left="3600" w:hanging="360"/>
      </w:pPr>
      <w:rPr>
        <w:rFonts w:ascii="Courier New" w:hAnsi="Courier New" w:hint="default"/>
      </w:rPr>
    </w:lvl>
    <w:lvl w:ilvl="5" w:tplc="1AB27CEE">
      <w:start w:val="1"/>
      <w:numFmt w:val="bullet"/>
      <w:lvlText w:val=""/>
      <w:lvlJc w:val="left"/>
      <w:pPr>
        <w:ind w:left="4320" w:hanging="360"/>
      </w:pPr>
      <w:rPr>
        <w:rFonts w:ascii="Wingdings" w:hAnsi="Wingdings" w:hint="default"/>
      </w:rPr>
    </w:lvl>
    <w:lvl w:ilvl="6" w:tplc="3736761A">
      <w:start w:val="1"/>
      <w:numFmt w:val="bullet"/>
      <w:lvlText w:val=""/>
      <w:lvlJc w:val="left"/>
      <w:pPr>
        <w:ind w:left="5040" w:hanging="360"/>
      </w:pPr>
      <w:rPr>
        <w:rFonts w:ascii="Symbol" w:hAnsi="Symbol" w:hint="default"/>
      </w:rPr>
    </w:lvl>
    <w:lvl w:ilvl="7" w:tplc="5FB4ECA2">
      <w:start w:val="1"/>
      <w:numFmt w:val="bullet"/>
      <w:lvlText w:val="o"/>
      <w:lvlJc w:val="left"/>
      <w:pPr>
        <w:ind w:left="5760" w:hanging="360"/>
      </w:pPr>
      <w:rPr>
        <w:rFonts w:ascii="Courier New" w:hAnsi="Courier New" w:hint="default"/>
      </w:rPr>
    </w:lvl>
    <w:lvl w:ilvl="8" w:tplc="B10493D4">
      <w:start w:val="1"/>
      <w:numFmt w:val="bullet"/>
      <w:lvlText w:val=""/>
      <w:lvlJc w:val="left"/>
      <w:pPr>
        <w:ind w:left="6480" w:hanging="360"/>
      </w:pPr>
      <w:rPr>
        <w:rFonts w:ascii="Wingdings" w:hAnsi="Wingdings" w:hint="default"/>
      </w:rPr>
    </w:lvl>
  </w:abstractNum>
  <w:abstractNum w:abstractNumId="13" w15:restartNumberingAfterBreak="0">
    <w:nsid w:val="35F72CE4"/>
    <w:multiLevelType w:val="hybridMultilevel"/>
    <w:tmpl w:val="6E5413FE"/>
    <w:lvl w:ilvl="0" w:tplc="417A63CA">
      <w:start w:val="1"/>
      <w:numFmt w:val="bullet"/>
      <w:lvlText w:val="o"/>
      <w:lvlJc w:val="left"/>
      <w:pPr>
        <w:ind w:left="806" w:hanging="360"/>
      </w:pPr>
      <w:rPr>
        <w:rFonts w:ascii="Courier New" w:hAnsi="Courier New" w:hint="default"/>
      </w:rPr>
    </w:lvl>
    <w:lvl w:ilvl="1" w:tplc="DBE0E430">
      <w:start w:val="1"/>
      <w:numFmt w:val="bullet"/>
      <w:lvlText w:val="o"/>
      <w:lvlJc w:val="left"/>
      <w:pPr>
        <w:ind w:left="1526" w:hanging="360"/>
      </w:pPr>
      <w:rPr>
        <w:rFonts w:ascii="Courier New" w:hAnsi="Courier New" w:hint="default"/>
      </w:rPr>
    </w:lvl>
    <w:lvl w:ilvl="2" w:tplc="CB3C3064">
      <w:start w:val="1"/>
      <w:numFmt w:val="bullet"/>
      <w:lvlText w:val=""/>
      <w:lvlJc w:val="left"/>
      <w:pPr>
        <w:ind w:left="2246" w:hanging="360"/>
      </w:pPr>
      <w:rPr>
        <w:rFonts w:ascii="Wingdings" w:hAnsi="Wingdings" w:hint="default"/>
      </w:rPr>
    </w:lvl>
    <w:lvl w:ilvl="3" w:tplc="DBCE04D4">
      <w:start w:val="1"/>
      <w:numFmt w:val="bullet"/>
      <w:lvlText w:val=""/>
      <w:lvlJc w:val="left"/>
      <w:pPr>
        <w:ind w:left="2966" w:hanging="360"/>
      </w:pPr>
      <w:rPr>
        <w:rFonts w:ascii="Symbol" w:hAnsi="Symbol" w:hint="default"/>
      </w:rPr>
    </w:lvl>
    <w:lvl w:ilvl="4" w:tplc="9D0AFB0A">
      <w:start w:val="1"/>
      <w:numFmt w:val="bullet"/>
      <w:lvlText w:val="o"/>
      <w:lvlJc w:val="left"/>
      <w:pPr>
        <w:ind w:left="3686" w:hanging="360"/>
      </w:pPr>
      <w:rPr>
        <w:rFonts w:ascii="Courier New" w:hAnsi="Courier New" w:hint="default"/>
      </w:rPr>
    </w:lvl>
    <w:lvl w:ilvl="5" w:tplc="4CBE73CA">
      <w:start w:val="1"/>
      <w:numFmt w:val="bullet"/>
      <w:lvlText w:val=""/>
      <w:lvlJc w:val="left"/>
      <w:pPr>
        <w:ind w:left="4406" w:hanging="360"/>
      </w:pPr>
      <w:rPr>
        <w:rFonts w:ascii="Wingdings" w:hAnsi="Wingdings" w:hint="default"/>
      </w:rPr>
    </w:lvl>
    <w:lvl w:ilvl="6" w:tplc="ADAE8D62">
      <w:start w:val="1"/>
      <w:numFmt w:val="bullet"/>
      <w:lvlText w:val=""/>
      <w:lvlJc w:val="left"/>
      <w:pPr>
        <w:ind w:left="5126" w:hanging="360"/>
      </w:pPr>
      <w:rPr>
        <w:rFonts w:ascii="Symbol" w:hAnsi="Symbol" w:hint="default"/>
      </w:rPr>
    </w:lvl>
    <w:lvl w:ilvl="7" w:tplc="8DBE3C72">
      <w:start w:val="1"/>
      <w:numFmt w:val="bullet"/>
      <w:lvlText w:val="o"/>
      <w:lvlJc w:val="left"/>
      <w:pPr>
        <w:ind w:left="5846" w:hanging="360"/>
      </w:pPr>
      <w:rPr>
        <w:rFonts w:ascii="Courier New" w:hAnsi="Courier New" w:hint="default"/>
      </w:rPr>
    </w:lvl>
    <w:lvl w:ilvl="8" w:tplc="3F60A612">
      <w:start w:val="1"/>
      <w:numFmt w:val="bullet"/>
      <w:lvlText w:val=""/>
      <w:lvlJc w:val="left"/>
      <w:pPr>
        <w:ind w:left="6566" w:hanging="360"/>
      </w:pPr>
      <w:rPr>
        <w:rFonts w:ascii="Wingdings" w:hAnsi="Wingdings" w:hint="default"/>
      </w:rPr>
    </w:lvl>
  </w:abstractNum>
  <w:abstractNum w:abstractNumId="14" w15:restartNumberingAfterBreak="0">
    <w:nsid w:val="3DC92042"/>
    <w:multiLevelType w:val="hybridMultilevel"/>
    <w:tmpl w:val="997C9ABC"/>
    <w:lvl w:ilvl="0" w:tplc="C6D8E640">
      <w:start w:val="1"/>
      <w:numFmt w:val="bullet"/>
      <w:lvlText w:val=""/>
      <w:lvlJc w:val="left"/>
      <w:pPr>
        <w:ind w:left="1080" w:hanging="360"/>
      </w:pPr>
      <w:rPr>
        <w:rFonts w:ascii="Wingdings" w:hAnsi="Wingdings" w:hint="default"/>
      </w:rPr>
    </w:lvl>
    <w:lvl w:ilvl="1" w:tplc="C5FCFCEE">
      <w:start w:val="1"/>
      <w:numFmt w:val="bullet"/>
      <w:lvlText w:val="o"/>
      <w:lvlJc w:val="left"/>
      <w:pPr>
        <w:ind w:left="1800" w:hanging="360"/>
      </w:pPr>
      <w:rPr>
        <w:rFonts w:ascii="Courier New" w:hAnsi="Courier New" w:hint="default"/>
      </w:rPr>
    </w:lvl>
    <w:lvl w:ilvl="2" w:tplc="F72C0688">
      <w:start w:val="1"/>
      <w:numFmt w:val="bullet"/>
      <w:lvlText w:val=""/>
      <w:lvlJc w:val="left"/>
      <w:pPr>
        <w:ind w:left="2520" w:hanging="360"/>
      </w:pPr>
      <w:rPr>
        <w:rFonts w:ascii="Wingdings" w:hAnsi="Wingdings" w:hint="default"/>
      </w:rPr>
    </w:lvl>
    <w:lvl w:ilvl="3" w:tplc="03761BA0">
      <w:start w:val="1"/>
      <w:numFmt w:val="bullet"/>
      <w:lvlText w:val=""/>
      <w:lvlJc w:val="left"/>
      <w:pPr>
        <w:ind w:left="3240" w:hanging="360"/>
      </w:pPr>
      <w:rPr>
        <w:rFonts w:ascii="Symbol" w:hAnsi="Symbol" w:hint="default"/>
      </w:rPr>
    </w:lvl>
    <w:lvl w:ilvl="4" w:tplc="395E1740">
      <w:start w:val="1"/>
      <w:numFmt w:val="bullet"/>
      <w:lvlText w:val="o"/>
      <w:lvlJc w:val="left"/>
      <w:pPr>
        <w:ind w:left="3960" w:hanging="360"/>
      </w:pPr>
      <w:rPr>
        <w:rFonts w:ascii="Courier New" w:hAnsi="Courier New" w:hint="default"/>
      </w:rPr>
    </w:lvl>
    <w:lvl w:ilvl="5" w:tplc="4B58C31A">
      <w:start w:val="1"/>
      <w:numFmt w:val="bullet"/>
      <w:lvlText w:val=""/>
      <w:lvlJc w:val="left"/>
      <w:pPr>
        <w:ind w:left="4680" w:hanging="360"/>
      </w:pPr>
      <w:rPr>
        <w:rFonts w:ascii="Wingdings" w:hAnsi="Wingdings" w:hint="default"/>
      </w:rPr>
    </w:lvl>
    <w:lvl w:ilvl="6" w:tplc="4EEE57D4">
      <w:start w:val="1"/>
      <w:numFmt w:val="bullet"/>
      <w:lvlText w:val=""/>
      <w:lvlJc w:val="left"/>
      <w:pPr>
        <w:ind w:left="5400" w:hanging="360"/>
      </w:pPr>
      <w:rPr>
        <w:rFonts w:ascii="Symbol" w:hAnsi="Symbol" w:hint="default"/>
      </w:rPr>
    </w:lvl>
    <w:lvl w:ilvl="7" w:tplc="CD56022A">
      <w:start w:val="1"/>
      <w:numFmt w:val="bullet"/>
      <w:lvlText w:val="o"/>
      <w:lvlJc w:val="left"/>
      <w:pPr>
        <w:ind w:left="6120" w:hanging="360"/>
      </w:pPr>
      <w:rPr>
        <w:rFonts w:ascii="Courier New" w:hAnsi="Courier New" w:hint="default"/>
      </w:rPr>
    </w:lvl>
    <w:lvl w:ilvl="8" w:tplc="4F7E2054">
      <w:start w:val="1"/>
      <w:numFmt w:val="bullet"/>
      <w:lvlText w:val=""/>
      <w:lvlJc w:val="left"/>
      <w:pPr>
        <w:ind w:left="6840" w:hanging="360"/>
      </w:pPr>
      <w:rPr>
        <w:rFonts w:ascii="Wingdings" w:hAnsi="Wingdings" w:hint="default"/>
      </w:rPr>
    </w:lvl>
  </w:abstractNum>
  <w:abstractNum w:abstractNumId="15" w15:restartNumberingAfterBreak="0">
    <w:nsid w:val="4333323C"/>
    <w:multiLevelType w:val="hybridMultilevel"/>
    <w:tmpl w:val="B718B96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46507AA9"/>
    <w:multiLevelType w:val="hybridMultilevel"/>
    <w:tmpl w:val="60BC6052"/>
    <w:lvl w:ilvl="0" w:tplc="8626C60C">
      <w:start w:val="1"/>
      <w:numFmt w:val="bullet"/>
      <w:lvlText w:val=""/>
      <w:lvlJc w:val="left"/>
      <w:pPr>
        <w:ind w:left="1080" w:hanging="360"/>
      </w:pPr>
      <w:rPr>
        <w:rFonts w:ascii="Wingdings" w:hAnsi="Wingdings" w:hint="default"/>
      </w:rPr>
    </w:lvl>
    <w:lvl w:ilvl="1" w:tplc="6E868462">
      <w:start w:val="1"/>
      <w:numFmt w:val="bullet"/>
      <w:lvlText w:val="o"/>
      <w:lvlJc w:val="left"/>
      <w:pPr>
        <w:ind w:left="1800" w:hanging="360"/>
      </w:pPr>
      <w:rPr>
        <w:rFonts w:ascii="Courier New" w:hAnsi="Courier New" w:hint="default"/>
      </w:rPr>
    </w:lvl>
    <w:lvl w:ilvl="2" w:tplc="04688238">
      <w:start w:val="1"/>
      <w:numFmt w:val="bullet"/>
      <w:lvlText w:val=""/>
      <w:lvlJc w:val="left"/>
      <w:pPr>
        <w:ind w:left="2520" w:hanging="360"/>
      </w:pPr>
      <w:rPr>
        <w:rFonts w:ascii="Wingdings" w:hAnsi="Wingdings" w:hint="default"/>
      </w:rPr>
    </w:lvl>
    <w:lvl w:ilvl="3" w:tplc="0A8AD0A0">
      <w:start w:val="1"/>
      <w:numFmt w:val="bullet"/>
      <w:lvlText w:val=""/>
      <w:lvlJc w:val="left"/>
      <w:pPr>
        <w:ind w:left="3240" w:hanging="360"/>
      </w:pPr>
      <w:rPr>
        <w:rFonts w:ascii="Symbol" w:hAnsi="Symbol" w:hint="default"/>
      </w:rPr>
    </w:lvl>
    <w:lvl w:ilvl="4" w:tplc="0268B1BC">
      <w:start w:val="1"/>
      <w:numFmt w:val="bullet"/>
      <w:lvlText w:val="o"/>
      <w:lvlJc w:val="left"/>
      <w:pPr>
        <w:ind w:left="3960" w:hanging="360"/>
      </w:pPr>
      <w:rPr>
        <w:rFonts w:ascii="Courier New" w:hAnsi="Courier New" w:hint="default"/>
      </w:rPr>
    </w:lvl>
    <w:lvl w:ilvl="5" w:tplc="0CFED1FC">
      <w:start w:val="1"/>
      <w:numFmt w:val="bullet"/>
      <w:lvlText w:val=""/>
      <w:lvlJc w:val="left"/>
      <w:pPr>
        <w:ind w:left="4680" w:hanging="360"/>
      </w:pPr>
      <w:rPr>
        <w:rFonts w:ascii="Wingdings" w:hAnsi="Wingdings" w:hint="default"/>
      </w:rPr>
    </w:lvl>
    <w:lvl w:ilvl="6" w:tplc="530679B4">
      <w:start w:val="1"/>
      <w:numFmt w:val="bullet"/>
      <w:lvlText w:val=""/>
      <w:lvlJc w:val="left"/>
      <w:pPr>
        <w:ind w:left="5400" w:hanging="360"/>
      </w:pPr>
      <w:rPr>
        <w:rFonts w:ascii="Symbol" w:hAnsi="Symbol" w:hint="default"/>
      </w:rPr>
    </w:lvl>
    <w:lvl w:ilvl="7" w:tplc="5E88E5B0">
      <w:start w:val="1"/>
      <w:numFmt w:val="bullet"/>
      <w:lvlText w:val="o"/>
      <w:lvlJc w:val="left"/>
      <w:pPr>
        <w:ind w:left="6120" w:hanging="360"/>
      </w:pPr>
      <w:rPr>
        <w:rFonts w:ascii="Courier New" w:hAnsi="Courier New" w:hint="default"/>
      </w:rPr>
    </w:lvl>
    <w:lvl w:ilvl="8" w:tplc="3392CE46">
      <w:start w:val="1"/>
      <w:numFmt w:val="bullet"/>
      <w:lvlText w:val=""/>
      <w:lvlJc w:val="left"/>
      <w:pPr>
        <w:ind w:left="6840" w:hanging="360"/>
      </w:pPr>
      <w:rPr>
        <w:rFonts w:ascii="Wingdings" w:hAnsi="Wingdings" w:hint="default"/>
      </w:rPr>
    </w:lvl>
  </w:abstractNum>
  <w:abstractNum w:abstractNumId="17" w15:restartNumberingAfterBreak="0">
    <w:nsid w:val="470A0FF8"/>
    <w:multiLevelType w:val="multilevel"/>
    <w:tmpl w:val="B50AE3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4D328D26"/>
    <w:multiLevelType w:val="hybridMultilevel"/>
    <w:tmpl w:val="2D045FF6"/>
    <w:lvl w:ilvl="0" w:tplc="C75E1438">
      <w:start w:val="1"/>
      <w:numFmt w:val="bullet"/>
      <w:lvlText w:val="o"/>
      <w:lvlJc w:val="left"/>
      <w:pPr>
        <w:ind w:left="806" w:hanging="360"/>
      </w:pPr>
      <w:rPr>
        <w:rFonts w:ascii="Courier New" w:hAnsi="Courier New" w:hint="default"/>
      </w:rPr>
    </w:lvl>
    <w:lvl w:ilvl="1" w:tplc="1B94736C">
      <w:start w:val="1"/>
      <w:numFmt w:val="bullet"/>
      <w:lvlText w:val="o"/>
      <w:lvlJc w:val="left"/>
      <w:pPr>
        <w:ind w:left="1526" w:hanging="360"/>
      </w:pPr>
      <w:rPr>
        <w:rFonts w:ascii="Courier New" w:hAnsi="Courier New" w:hint="default"/>
      </w:rPr>
    </w:lvl>
    <w:lvl w:ilvl="2" w:tplc="78D648C2">
      <w:start w:val="1"/>
      <w:numFmt w:val="bullet"/>
      <w:lvlText w:val=""/>
      <w:lvlJc w:val="left"/>
      <w:pPr>
        <w:ind w:left="2246" w:hanging="360"/>
      </w:pPr>
      <w:rPr>
        <w:rFonts w:ascii="Wingdings" w:hAnsi="Wingdings" w:hint="default"/>
      </w:rPr>
    </w:lvl>
    <w:lvl w:ilvl="3" w:tplc="AE74177E">
      <w:start w:val="1"/>
      <w:numFmt w:val="bullet"/>
      <w:lvlText w:val=""/>
      <w:lvlJc w:val="left"/>
      <w:pPr>
        <w:ind w:left="2966" w:hanging="360"/>
      </w:pPr>
      <w:rPr>
        <w:rFonts w:ascii="Symbol" w:hAnsi="Symbol" w:hint="default"/>
      </w:rPr>
    </w:lvl>
    <w:lvl w:ilvl="4" w:tplc="8C5ADA2C">
      <w:start w:val="1"/>
      <w:numFmt w:val="bullet"/>
      <w:lvlText w:val="o"/>
      <w:lvlJc w:val="left"/>
      <w:pPr>
        <w:ind w:left="3686" w:hanging="360"/>
      </w:pPr>
      <w:rPr>
        <w:rFonts w:ascii="Courier New" w:hAnsi="Courier New" w:hint="default"/>
      </w:rPr>
    </w:lvl>
    <w:lvl w:ilvl="5" w:tplc="6F0CBC2C">
      <w:start w:val="1"/>
      <w:numFmt w:val="bullet"/>
      <w:lvlText w:val=""/>
      <w:lvlJc w:val="left"/>
      <w:pPr>
        <w:ind w:left="4406" w:hanging="360"/>
      </w:pPr>
      <w:rPr>
        <w:rFonts w:ascii="Wingdings" w:hAnsi="Wingdings" w:hint="default"/>
      </w:rPr>
    </w:lvl>
    <w:lvl w:ilvl="6" w:tplc="52F03E22">
      <w:start w:val="1"/>
      <w:numFmt w:val="bullet"/>
      <w:lvlText w:val=""/>
      <w:lvlJc w:val="left"/>
      <w:pPr>
        <w:ind w:left="5126" w:hanging="360"/>
      </w:pPr>
      <w:rPr>
        <w:rFonts w:ascii="Symbol" w:hAnsi="Symbol" w:hint="default"/>
      </w:rPr>
    </w:lvl>
    <w:lvl w:ilvl="7" w:tplc="13D670EE">
      <w:start w:val="1"/>
      <w:numFmt w:val="bullet"/>
      <w:lvlText w:val="o"/>
      <w:lvlJc w:val="left"/>
      <w:pPr>
        <w:ind w:left="5846" w:hanging="360"/>
      </w:pPr>
      <w:rPr>
        <w:rFonts w:ascii="Courier New" w:hAnsi="Courier New" w:hint="default"/>
      </w:rPr>
    </w:lvl>
    <w:lvl w:ilvl="8" w:tplc="CA300C72">
      <w:start w:val="1"/>
      <w:numFmt w:val="bullet"/>
      <w:lvlText w:val=""/>
      <w:lvlJc w:val="left"/>
      <w:pPr>
        <w:ind w:left="6566" w:hanging="360"/>
      </w:pPr>
      <w:rPr>
        <w:rFonts w:ascii="Wingdings" w:hAnsi="Wingdings" w:hint="default"/>
      </w:rPr>
    </w:lvl>
  </w:abstractNum>
  <w:abstractNum w:abstractNumId="19" w15:restartNumberingAfterBreak="0">
    <w:nsid w:val="4D3D604D"/>
    <w:multiLevelType w:val="hybridMultilevel"/>
    <w:tmpl w:val="E0B8B710"/>
    <w:lvl w:ilvl="0" w:tplc="8E9ED382">
      <w:start w:val="2"/>
      <w:numFmt w:val="bullet"/>
      <w:lvlText w:val=""/>
      <w:lvlJc w:val="left"/>
      <w:pPr>
        <w:ind w:left="630" w:hanging="360"/>
      </w:pPr>
      <w:rPr>
        <w:rFonts w:ascii="Symbol" w:eastAsia="Times New Roman" w:hAnsi="Symbol" w:cs="Calibri"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52D6A944"/>
    <w:multiLevelType w:val="hybridMultilevel"/>
    <w:tmpl w:val="F0C09B9A"/>
    <w:lvl w:ilvl="0" w:tplc="D088AC10">
      <w:start w:val="1"/>
      <w:numFmt w:val="bullet"/>
      <w:lvlText w:val="o"/>
      <w:lvlJc w:val="left"/>
      <w:pPr>
        <w:ind w:left="806" w:hanging="360"/>
      </w:pPr>
      <w:rPr>
        <w:rFonts w:ascii="Courier New" w:hAnsi="Courier New" w:hint="default"/>
      </w:rPr>
    </w:lvl>
    <w:lvl w:ilvl="1" w:tplc="6D3C0E90">
      <w:start w:val="1"/>
      <w:numFmt w:val="bullet"/>
      <w:lvlText w:val="o"/>
      <w:lvlJc w:val="left"/>
      <w:pPr>
        <w:ind w:left="1526" w:hanging="360"/>
      </w:pPr>
      <w:rPr>
        <w:rFonts w:ascii="Courier New" w:hAnsi="Courier New" w:hint="default"/>
      </w:rPr>
    </w:lvl>
    <w:lvl w:ilvl="2" w:tplc="1D161540">
      <w:start w:val="1"/>
      <w:numFmt w:val="bullet"/>
      <w:lvlText w:val=""/>
      <w:lvlJc w:val="left"/>
      <w:pPr>
        <w:ind w:left="2246" w:hanging="360"/>
      </w:pPr>
      <w:rPr>
        <w:rFonts w:ascii="Wingdings" w:hAnsi="Wingdings" w:hint="default"/>
      </w:rPr>
    </w:lvl>
    <w:lvl w:ilvl="3" w:tplc="85BAAD18">
      <w:start w:val="1"/>
      <w:numFmt w:val="bullet"/>
      <w:lvlText w:val=""/>
      <w:lvlJc w:val="left"/>
      <w:pPr>
        <w:ind w:left="2966" w:hanging="360"/>
      </w:pPr>
      <w:rPr>
        <w:rFonts w:ascii="Symbol" w:hAnsi="Symbol" w:hint="default"/>
      </w:rPr>
    </w:lvl>
    <w:lvl w:ilvl="4" w:tplc="229C4574">
      <w:start w:val="1"/>
      <w:numFmt w:val="bullet"/>
      <w:lvlText w:val="o"/>
      <w:lvlJc w:val="left"/>
      <w:pPr>
        <w:ind w:left="3686" w:hanging="360"/>
      </w:pPr>
      <w:rPr>
        <w:rFonts w:ascii="Courier New" w:hAnsi="Courier New" w:hint="default"/>
      </w:rPr>
    </w:lvl>
    <w:lvl w:ilvl="5" w:tplc="E1F8887A">
      <w:start w:val="1"/>
      <w:numFmt w:val="bullet"/>
      <w:lvlText w:val=""/>
      <w:lvlJc w:val="left"/>
      <w:pPr>
        <w:ind w:left="4406" w:hanging="360"/>
      </w:pPr>
      <w:rPr>
        <w:rFonts w:ascii="Wingdings" w:hAnsi="Wingdings" w:hint="default"/>
      </w:rPr>
    </w:lvl>
    <w:lvl w:ilvl="6" w:tplc="32F2C29A">
      <w:start w:val="1"/>
      <w:numFmt w:val="bullet"/>
      <w:lvlText w:val=""/>
      <w:lvlJc w:val="left"/>
      <w:pPr>
        <w:ind w:left="5126" w:hanging="360"/>
      </w:pPr>
      <w:rPr>
        <w:rFonts w:ascii="Symbol" w:hAnsi="Symbol" w:hint="default"/>
      </w:rPr>
    </w:lvl>
    <w:lvl w:ilvl="7" w:tplc="0178BB86">
      <w:start w:val="1"/>
      <w:numFmt w:val="bullet"/>
      <w:lvlText w:val="o"/>
      <w:lvlJc w:val="left"/>
      <w:pPr>
        <w:ind w:left="5846" w:hanging="360"/>
      </w:pPr>
      <w:rPr>
        <w:rFonts w:ascii="Courier New" w:hAnsi="Courier New" w:hint="default"/>
      </w:rPr>
    </w:lvl>
    <w:lvl w:ilvl="8" w:tplc="B2ECB106">
      <w:start w:val="1"/>
      <w:numFmt w:val="bullet"/>
      <w:lvlText w:val=""/>
      <w:lvlJc w:val="left"/>
      <w:pPr>
        <w:ind w:left="6566" w:hanging="360"/>
      </w:pPr>
      <w:rPr>
        <w:rFonts w:ascii="Wingdings" w:hAnsi="Wingdings" w:hint="default"/>
      </w:rPr>
    </w:lvl>
  </w:abstractNum>
  <w:abstractNum w:abstractNumId="21" w15:restartNumberingAfterBreak="0">
    <w:nsid w:val="56F78EE2"/>
    <w:multiLevelType w:val="hybridMultilevel"/>
    <w:tmpl w:val="5D8E86D0"/>
    <w:lvl w:ilvl="0" w:tplc="7A0E0AAA">
      <w:start w:val="1"/>
      <w:numFmt w:val="bullet"/>
      <w:lvlText w:val=""/>
      <w:lvlJc w:val="left"/>
      <w:pPr>
        <w:ind w:left="806" w:hanging="360"/>
      </w:pPr>
      <w:rPr>
        <w:rFonts w:ascii="Wingdings" w:hAnsi="Wingdings" w:hint="default"/>
        <w:color w:val="000000" w:themeColor="text1"/>
      </w:rPr>
    </w:lvl>
    <w:lvl w:ilvl="1" w:tplc="1DA0FFEA">
      <w:start w:val="1"/>
      <w:numFmt w:val="bullet"/>
      <w:lvlText w:val="o"/>
      <w:lvlJc w:val="left"/>
      <w:pPr>
        <w:ind w:left="1526" w:hanging="360"/>
      </w:pPr>
      <w:rPr>
        <w:rFonts w:ascii="Courier New" w:hAnsi="Courier New" w:hint="default"/>
      </w:rPr>
    </w:lvl>
    <w:lvl w:ilvl="2" w:tplc="5F18B596">
      <w:start w:val="1"/>
      <w:numFmt w:val="bullet"/>
      <w:lvlText w:val=""/>
      <w:lvlJc w:val="left"/>
      <w:pPr>
        <w:ind w:left="2246" w:hanging="360"/>
      </w:pPr>
      <w:rPr>
        <w:rFonts w:ascii="Wingdings" w:hAnsi="Wingdings" w:hint="default"/>
      </w:rPr>
    </w:lvl>
    <w:lvl w:ilvl="3" w:tplc="E9A4F140">
      <w:start w:val="1"/>
      <w:numFmt w:val="bullet"/>
      <w:lvlText w:val=""/>
      <w:lvlJc w:val="left"/>
      <w:pPr>
        <w:ind w:left="2966" w:hanging="360"/>
      </w:pPr>
      <w:rPr>
        <w:rFonts w:ascii="Symbol" w:hAnsi="Symbol" w:hint="default"/>
      </w:rPr>
    </w:lvl>
    <w:lvl w:ilvl="4" w:tplc="C64011BE">
      <w:start w:val="1"/>
      <w:numFmt w:val="bullet"/>
      <w:lvlText w:val="o"/>
      <w:lvlJc w:val="left"/>
      <w:pPr>
        <w:ind w:left="3686" w:hanging="360"/>
      </w:pPr>
      <w:rPr>
        <w:rFonts w:ascii="Courier New" w:hAnsi="Courier New" w:hint="default"/>
      </w:rPr>
    </w:lvl>
    <w:lvl w:ilvl="5" w:tplc="24E2486A">
      <w:start w:val="1"/>
      <w:numFmt w:val="bullet"/>
      <w:lvlText w:val=""/>
      <w:lvlJc w:val="left"/>
      <w:pPr>
        <w:ind w:left="4406" w:hanging="360"/>
      </w:pPr>
      <w:rPr>
        <w:rFonts w:ascii="Wingdings" w:hAnsi="Wingdings" w:hint="default"/>
      </w:rPr>
    </w:lvl>
    <w:lvl w:ilvl="6" w:tplc="7F6CE22C">
      <w:start w:val="1"/>
      <w:numFmt w:val="bullet"/>
      <w:lvlText w:val=""/>
      <w:lvlJc w:val="left"/>
      <w:pPr>
        <w:ind w:left="5126" w:hanging="360"/>
      </w:pPr>
      <w:rPr>
        <w:rFonts w:ascii="Symbol" w:hAnsi="Symbol" w:hint="default"/>
      </w:rPr>
    </w:lvl>
    <w:lvl w:ilvl="7" w:tplc="5870392A">
      <w:start w:val="1"/>
      <w:numFmt w:val="bullet"/>
      <w:lvlText w:val="o"/>
      <w:lvlJc w:val="left"/>
      <w:pPr>
        <w:ind w:left="5846" w:hanging="360"/>
      </w:pPr>
      <w:rPr>
        <w:rFonts w:ascii="Courier New" w:hAnsi="Courier New" w:hint="default"/>
      </w:rPr>
    </w:lvl>
    <w:lvl w:ilvl="8" w:tplc="92ECE894">
      <w:start w:val="1"/>
      <w:numFmt w:val="bullet"/>
      <w:lvlText w:val=""/>
      <w:lvlJc w:val="left"/>
      <w:pPr>
        <w:ind w:left="6566" w:hanging="360"/>
      </w:pPr>
      <w:rPr>
        <w:rFonts w:ascii="Wingdings" w:hAnsi="Wingdings" w:hint="default"/>
      </w:rPr>
    </w:lvl>
  </w:abstractNum>
  <w:abstractNum w:abstractNumId="22" w15:restartNumberingAfterBreak="0">
    <w:nsid w:val="5A95913D"/>
    <w:multiLevelType w:val="hybridMultilevel"/>
    <w:tmpl w:val="32F65A5A"/>
    <w:lvl w:ilvl="0" w:tplc="9DBE1458">
      <w:start w:val="1"/>
      <w:numFmt w:val="bullet"/>
      <w:lvlText w:val="o"/>
      <w:lvlJc w:val="left"/>
      <w:pPr>
        <w:ind w:left="806" w:hanging="360"/>
      </w:pPr>
      <w:rPr>
        <w:rFonts w:ascii="Courier New" w:hAnsi="Courier New" w:hint="default"/>
      </w:rPr>
    </w:lvl>
    <w:lvl w:ilvl="1" w:tplc="E4400392">
      <w:start w:val="1"/>
      <w:numFmt w:val="bullet"/>
      <w:lvlText w:val="o"/>
      <w:lvlJc w:val="left"/>
      <w:pPr>
        <w:ind w:left="1526" w:hanging="360"/>
      </w:pPr>
      <w:rPr>
        <w:rFonts w:ascii="Courier New" w:hAnsi="Courier New" w:hint="default"/>
      </w:rPr>
    </w:lvl>
    <w:lvl w:ilvl="2" w:tplc="61403A4C">
      <w:start w:val="1"/>
      <w:numFmt w:val="bullet"/>
      <w:lvlText w:val=""/>
      <w:lvlJc w:val="left"/>
      <w:pPr>
        <w:ind w:left="2246" w:hanging="360"/>
      </w:pPr>
      <w:rPr>
        <w:rFonts w:ascii="Wingdings" w:hAnsi="Wingdings" w:hint="default"/>
      </w:rPr>
    </w:lvl>
    <w:lvl w:ilvl="3" w:tplc="D7A8E9FA">
      <w:start w:val="1"/>
      <w:numFmt w:val="bullet"/>
      <w:lvlText w:val=""/>
      <w:lvlJc w:val="left"/>
      <w:pPr>
        <w:ind w:left="2966" w:hanging="360"/>
      </w:pPr>
      <w:rPr>
        <w:rFonts w:ascii="Symbol" w:hAnsi="Symbol" w:hint="default"/>
      </w:rPr>
    </w:lvl>
    <w:lvl w:ilvl="4" w:tplc="B8926ED6">
      <w:start w:val="1"/>
      <w:numFmt w:val="bullet"/>
      <w:lvlText w:val="o"/>
      <w:lvlJc w:val="left"/>
      <w:pPr>
        <w:ind w:left="3686" w:hanging="360"/>
      </w:pPr>
      <w:rPr>
        <w:rFonts w:ascii="Courier New" w:hAnsi="Courier New" w:hint="default"/>
      </w:rPr>
    </w:lvl>
    <w:lvl w:ilvl="5" w:tplc="A85413D4">
      <w:start w:val="1"/>
      <w:numFmt w:val="bullet"/>
      <w:lvlText w:val=""/>
      <w:lvlJc w:val="left"/>
      <w:pPr>
        <w:ind w:left="4406" w:hanging="360"/>
      </w:pPr>
      <w:rPr>
        <w:rFonts w:ascii="Wingdings" w:hAnsi="Wingdings" w:hint="default"/>
      </w:rPr>
    </w:lvl>
    <w:lvl w:ilvl="6" w:tplc="0874A47A">
      <w:start w:val="1"/>
      <w:numFmt w:val="bullet"/>
      <w:lvlText w:val=""/>
      <w:lvlJc w:val="left"/>
      <w:pPr>
        <w:ind w:left="5126" w:hanging="360"/>
      </w:pPr>
      <w:rPr>
        <w:rFonts w:ascii="Symbol" w:hAnsi="Symbol" w:hint="default"/>
      </w:rPr>
    </w:lvl>
    <w:lvl w:ilvl="7" w:tplc="492C89EE">
      <w:start w:val="1"/>
      <w:numFmt w:val="bullet"/>
      <w:lvlText w:val="o"/>
      <w:lvlJc w:val="left"/>
      <w:pPr>
        <w:ind w:left="5846" w:hanging="360"/>
      </w:pPr>
      <w:rPr>
        <w:rFonts w:ascii="Courier New" w:hAnsi="Courier New" w:hint="default"/>
      </w:rPr>
    </w:lvl>
    <w:lvl w:ilvl="8" w:tplc="DD7A1D2E">
      <w:start w:val="1"/>
      <w:numFmt w:val="bullet"/>
      <w:lvlText w:val=""/>
      <w:lvlJc w:val="left"/>
      <w:pPr>
        <w:ind w:left="6566" w:hanging="360"/>
      </w:pPr>
      <w:rPr>
        <w:rFonts w:ascii="Wingdings" w:hAnsi="Wingdings" w:hint="default"/>
      </w:rPr>
    </w:lvl>
  </w:abstractNum>
  <w:abstractNum w:abstractNumId="23" w15:restartNumberingAfterBreak="0">
    <w:nsid w:val="5C3A45E1"/>
    <w:multiLevelType w:val="hybridMultilevel"/>
    <w:tmpl w:val="AE48752C"/>
    <w:lvl w:ilvl="0" w:tplc="777A23F8">
      <w:start w:val="1"/>
      <w:numFmt w:val="decimal"/>
      <w:lvlText w:val="%1."/>
      <w:lvlJc w:val="left"/>
      <w:pPr>
        <w:ind w:left="1440" w:hanging="360"/>
      </w:pPr>
    </w:lvl>
    <w:lvl w:ilvl="1" w:tplc="694CE65A">
      <w:start w:val="1"/>
      <w:numFmt w:val="lowerLetter"/>
      <w:lvlText w:val="%2."/>
      <w:lvlJc w:val="left"/>
      <w:pPr>
        <w:ind w:left="2160" w:hanging="360"/>
      </w:pPr>
    </w:lvl>
    <w:lvl w:ilvl="2" w:tplc="9FA2ABAC">
      <w:start w:val="1"/>
      <w:numFmt w:val="lowerRoman"/>
      <w:lvlText w:val="%3."/>
      <w:lvlJc w:val="right"/>
      <w:pPr>
        <w:ind w:left="2880" w:hanging="180"/>
      </w:pPr>
    </w:lvl>
    <w:lvl w:ilvl="3" w:tplc="6EA656E2">
      <w:start w:val="1"/>
      <w:numFmt w:val="decimal"/>
      <w:lvlText w:val="%4."/>
      <w:lvlJc w:val="left"/>
      <w:pPr>
        <w:ind w:left="3600" w:hanging="360"/>
      </w:pPr>
    </w:lvl>
    <w:lvl w:ilvl="4" w:tplc="A13CF798">
      <w:start w:val="1"/>
      <w:numFmt w:val="lowerLetter"/>
      <w:lvlText w:val="%5."/>
      <w:lvlJc w:val="left"/>
      <w:pPr>
        <w:ind w:left="4320" w:hanging="360"/>
      </w:pPr>
    </w:lvl>
    <w:lvl w:ilvl="5" w:tplc="29C6DC6E">
      <w:start w:val="1"/>
      <w:numFmt w:val="lowerRoman"/>
      <w:lvlText w:val="%6."/>
      <w:lvlJc w:val="right"/>
      <w:pPr>
        <w:ind w:left="5040" w:hanging="180"/>
      </w:pPr>
    </w:lvl>
    <w:lvl w:ilvl="6" w:tplc="18FE3F4C">
      <w:start w:val="1"/>
      <w:numFmt w:val="decimal"/>
      <w:lvlText w:val="%7."/>
      <w:lvlJc w:val="left"/>
      <w:pPr>
        <w:ind w:left="5760" w:hanging="360"/>
      </w:pPr>
    </w:lvl>
    <w:lvl w:ilvl="7" w:tplc="B59A6FB0">
      <w:start w:val="1"/>
      <w:numFmt w:val="lowerLetter"/>
      <w:lvlText w:val="%8."/>
      <w:lvlJc w:val="left"/>
      <w:pPr>
        <w:ind w:left="6480" w:hanging="360"/>
      </w:pPr>
    </w:lvl>
    <w:lvl w:ilvl="8" w:tplc="4AECBA0C">
      <w:start w:val="1"/>
      <w:numFmt w:val="lowerRoman"/>
      <w:lvlText w:val="%9."/>
      <w:lvlJc w:val="right"/>
      <w:pPr>
        <w:ind w:left="7200" w:hanging="180"/>
      </w:pPr>
    </w:lvl>
  </w:abstractNum>
  <w:abstractNum w:abstractNumId="24" w15:restartNumberingAfterBreak="0">
    <w:nsid w:val="610EE399"/>
    <w:multiLevelType w:val="hybridMultilevel"/>
    <w:tmpl w:val="E5B6011A"/>
    <w:lvl w:ilvl="0" w:tplc="8356F236">
      <w:start w:val="1"/>
      <w:numFmt w:val="bullet"/>
      <w:lvlText w:val="o"/>
      <w:lvlJc w:val="left"/>
      <w:pPr>
        <w:ind w:left="806" w:hanging="360"/>
      </w:pPr>
      <w:rPr>
        <w:rFonts w:ascii="Courier New" w:hAnsi="Courier New" w:hint="default"/>
      </w:rPr>
    </w:lvl>
    <w:lvl w:ilvl="1" w:tplc="AD366206">
      <w:start w:val="1"/>
      <w:numFmt w:val="bullet"/>
      <w:lvlText w:val="o"/>
      <w:lvlJc w:val="left"/>
      <w:pPr>
        <w:ind w:left="1526" w:hanging="360"/>
      </w:pPr>
      <w:rPr>
        <w:rFonts w:ascii="Courier New" w:hAnsi="Courier New" w:hint="default"/>
      </w:rPr>
    </w:lvl>
    <w:lvl w:ilvl="2" w:tplc="E8F8F076">
      <w:start w:val="1"/>
      <w:numFmt w:val="bullet"/>
      <w:lvlText w:val=""/>
      <w:lvlJc w:val="left"/>
      <w:pPr>
        <w:ind w:left="2246" w:hanging="360"/>
      </w:pPr>
      <w:rPr>
        <w:rFonts w:ascii="Wingdings" w:hAnsi="Wingdings" w:hint="default"/>
      </w:rPr>
    </w:lvl>
    <w:lvl w:ilvl="3" w:tplc="A33CC76C">
      <w:start w:val="1"/>
      <w:numFmt w:val="bullet"/>
      <w:lvlText w:val=""/>
      <w:lvlJc w:val="left"/>
      <w:pPr>
        <w:ind w:left="2966" w:hanging="360"/>
      </w:pPr>
      <w:rPr>
        <w:rFonts w:ascii="Symbol" w:hAnsi="Symbol" w:hint="default"/>
      </w:rPr>
    </w:lvl>
    <w:lvl w:ilvl="4" w:tplc="F5EAAE86">
      <w:start w:val="1"/>
      <w:numFmt w:val="bullet"/>
      <w:lvlText w:val="o"/>
      <w:lvlJc w:val="left"/>
      <w:pPr>
        <w:ind w:left="3686" w:hanging="360"/>
      </w:pPr>
      <w:rPr>
        <w:rFonts w:ascii="Courier New" w:hAnsi="Courier New" w:hint="default"/>
      </w:rPr>
    </w:lvl>
    <w:lvl w:ilvl="5" w:tplc="F18624D4">
      <w:start w:val="1"/>
      <w:numFmt w:val="bullet"/>
      <w:lvlText w:val=""/>
      <w:lvlJc w:val="left"/>
      <w:pPr>
        <w:ind w:left="4406" w:hanging="360"/>
      </w:pPr>
      <w:rPr>
        <w:rFonts w:ascii="Wingdings" w:hAnsi="Wingdings" w:hint="default"/>
      </w:rPr>
    </w:lvl>
    <w:lvl w:ilvl="6" w:tplc="38A224A2">
      <w:start w:val="1"/>
      <w:numFmt w:val="bullet"/>
      <w:lvlText w:val=""/>
      <w:lvlJc w:val="left"/>
      <w:pPr>
        <w:ind w:left="5126" w:hanging="360"/>
      </w:pPr>
      <w:rPr>
        <w:rFonts w:ascii="Symbol" w:hAnsi="Symbol" w:hint="default"/>
      </w:rPr>
    </w:lvl>
    <w:lvl w:ilvl="7" w:tplc="D48EE4B6">
      <w:start w:val="1"/>
      <w:numFmt w:val="bullet"/>
      <w:lvlText w:val="o"/>
      <w:lvlJc w:val="left"/>
      <w:pPr>
        <w:ind w:left="5846" w:hanging="360"/>
      </w:pPr>
      <w:rPr>
        <w:rFonts w:ascii="Courier New" w:hAnsi="Courier New" w:hint="default"/>
      </w:rPr>
    </w:lvl>
    <w:lvl w:ilvl="8" w:tplc="A46E9AAA">
      <w:start w:val="1"/>
      <w:numFmt w:val="bullet"/>
      <w:lvlText w:val=""/>
      <w:lvlJc w:val="left"/>
      <w:pPr>
        <w:ind w:left="6566" w:hanging="360"/>
      </w:pPr>
      <w:rPr>
        <w:rFonts w:ascii="Wingdings" w:hAnsi="Wingdings" w:hint="default"/>
      </w:rPr>
    </w:lvl>
  </w:abstractNum>
  <w:abstractNum w:abstractNumId="25" w15:restartNumberingAfterBreak="0">
    <w:nsid w:val="61CDCA29"/>
    <w:multiLevelType w:val="hybridMultilevel"/>
    <w:tmpl w:val="0BFAB468"/>
    <w:lvl w:ilvl="0" w:tplc="A37AFECC">
      <w:start w:val="1"/>
      <w:numFmt w:val="bullet"/>
      <w:lvlText w:val=""/>
      <w:lvlJc w:val="left"/>
      <w:pPr>
        <w:ind w:left="806" w:hanging="360"/>
      </w:pPr>
      <w:rPr>
        <w:rFonts w:ascii="Wingdings" w:hAnsi="Wingdings" w:hint="default"/>
      </w:rPr>
    </w:lvl>
    <w:lvl w:ilvl="1" w:tplc="8BACE47C">
      <w:start w:val="1"/>
      <w:numFmt w:val="bullet"/>
      <w:lvlText w:val="o"/>
      <w:lvlJc w:val="left"/>
      <w:pPr>
        <w:ind w:left="1526" w:hanging="360"/>
      </w:pPr>
      <w:rPr>
        <w:rFonts w:ascii="Courier New" w:hAnsi="Courier New" w:hint="default"/>
      </w:rPr>
    </w:lvl>
    <w:lvl w:ilvl="2" w:tplc="24FC2D56">
      <w:start w:val="1"/>
      <w:numFmt w:val="bullet"/>
      <w:lvlText w:val=""/>
      <w:lvlJc w:val="left"/>
      <w:pPr>
        <w:ind w:left="2246" w:hanging="360"/>
      </w:pPr>
      <w:rPr>
        <w:rFonts w:ascii="Wingdings" w:hAnsi="Wingdings" w:hint="default"/>
      </w:rPr>
    </w:lvl>
    <w:lvl w:ilvl="3" w:tplc="85768630">
      <w:start w:val="1"/>
      <w:numFmt w:val="bullet"/>
      <w:lvlText w:val=""/>
      <w:lvlJc w:val="left"/>
      <w:pPr>
        <w:ind w:left="2966" w:hanging="360"/>
      </w:pPr>
      <w:rPr>
        <w:rFonts w:ascii="Symbol" w:hAnsi="Symbol" w:hint="default"/>
      </w:rPr>
    </w:lvl>
    <w:lvl w:ilvl="4" w:tplc="82AEC76A">
      <w:start w:val="1"/>
      <w:numFmt w:val="bullet"/>
      <w:lvlText w:val="o"/>
      <w:lvlJc w:val="left"/>
      <w:pPr>
        <w:ind w:left="3686" w:hanging="360"/>
      </w:pPr>
      <w:rPr>
        <w:rFonts w:ascii="Courier New" w:hAnsi="Courier New" w:hint="default"/>
      </w:rPr>
    </w:lvl>
    <w:lvl w:ilvl="5" w:tplc="A114EA46">
      <w:start w:val="1"/>
      <w:numFmt w:val="bullet"/>
      <w:lvlText w:val=""/>
      <w:lvlJc w:val="left"/>
      <w:pPr>
        <w:ind w:left="4406" w:hanging="360"/>
      </w:pPr>
      <w:rPr>
        <w:rFonts w:ascii="Wingdings" w:hAnsi="Wingdings" w:hint="default"/>
      </w:rPr>
    </w:lvl>
    <w:lvl w:ilvl="6" w:tplc="436038D0">
      <w:start w:val="1"/>
      <w:numFmt w:val="bullet"/>
      <w:lvlText w:val=""/>
      <w:lvlJc w:val="left"/>
      <w:pPr>
        <w:ind w:left="5126" w:hanging="360"/>
      </w:pPr>
      <w:rPr>
        <w:rFonts w:ascii="Symbol" w:hAnsi="Symbol" w:hint="default"/>
      </w:rPr>
    </w:lvl>
    <w:lvl w:ilvl="7" w:tplc="14100FDC">
      <w:start w:val="1"/>
      <w:numFmt w:val="bullet"/>
      <w:lvlText w:val="o"/>
      <w:lvlJc w:val="left"/>
      <w:pPr>
        <w:ind w:left="5846" w:hanging="360"/>
      </w:pPr>
      <w:rPr>
        <w:rFonts w:ascii="Courier New" w:hAnsi="Courier New" w:hint="default"/>
      </w:rPr>
    </w:lvl>
    <w:lvl w:ilvl="8" w:tplc="ADDEAB40">
      <w:start w:val="1"/>
      <w:numFmt w:val="bullet"/>
      <w:lvlText w:val=""/>
      <w:lvlJc w:val="left"/>
      <w:pPr>
        <w:ind w:left="6566" w:hanging="360"/>
      </w:pPr>
      <w:rPr>
        <w:rFonts w:ascii="Wingdings" w:hAnsi="Wingdings" w:hint="default"/>
      </w:rPr>
    </w:lvl>
  </w:abstractNum>
  <w:abstractNum w:abstractNumId="26" w15:restartNumberingAfterBreak="0">
    <w:nsid w:val="68636E51"/>
    <w:multiLevelType w:val="hybridMultilevel"/>
    <w:tmpl w:val="EB4EA35E"/>
    <w:lvl w:ilvl="0" w:tplc="8E9ED382">
      <w:start w:val="2"/>
      <w:numFmt w:val="bullet"/>
      <w:lvlText w:val=""/>
      <w:lvlJc w:val="left"/>
      <w:pPr>
        <w:ind w:left="630" w:hanging="360"/>
      </w:pPr>
      <w:rPr>
        <w:rFonts w:ascii="Symbol" w:eastAsia="Times New Roman" w:hAnsi="Symbol" w:cs="Calibri" w:hint="default"/>
        <w:color w:val="auto"/>
      </w:rPr>
    </w:lvl>
    <w:lvl w:ilvl="1" w:tplc="FFFFFFFF">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7" w15:restartNumberingAfterBreak="0">
    <w:nsid w:val="6AEE71FB"/>
    <w:multiLevelType w:val="multilevel"/>
    <w:tmpl w:val="E0603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9C97A6"/>
    <w:multiLevelType w:val="hybridMultilevel"/>
    <w:tmpl w:val="EE8ABDB6"/>
    <w:lvl w:ilvl="0" w:tplc="63508988">
      <w:start w:val="1"/>
      <w:numFmt w:val="bullet"/>
      <w:lvlText w:val=""/>
      <w:lvlJc w:val="left"/>
      <w:pPr>
        <w:ind w:left="806" w:hanging="360"/>
      </w:pPr>
      <w:rPr>
        <w:rFonts w:ascii="Wingdings" w:hAnsi="Wingdings" w:hint="default"/>
        <w:color w:val="000000" w:themeColor="text1"/>
      </w:rPr>
    </w:lvl>
    <w:lvl w:ilvl="1" w:tplc="9D52D678">
      <w:start w:val="1"/>
      <w:numFmt w:val="bullet"/>
      <w:lvlText w:val="o"/>
      <w:lvlJc w:val="left"/>
      <w:pPr>
        <w:ind w:left="1526" w:hanging="360"/>
      </w:pPr>
      <w:rPr>
        <w:rFonts w:ascii="Courier New" w:hAnsi="Courier New" w:hint="default"/>
      </w:rPr>
    </w:lvl>
    <w:lvl w:ilvl="2" w:tplc="67F459F2">
      <w:start w:val="1"/>
      <w:numFmt w:val="bullet"/>
      <w:lvlText w:val=""/>
      <w:lvlJc w:val="left"/>
      <w:pPr>
        <w:ind w:left="2246" w:hanging="360"/>
      </w:pPr>
      <w:rPr>
        <w:rFonts w:ascii="Wingdings" w:hAnsi="Wingdings" w:hint="default"/>
      </w:rPr>
    </w:lvl>
    <w:lvl w:ilvl="3" w:tplc="0F440F2A">
      <w:start w:val="1"/>
      <w:numFmt w:val="bullet"/>
      <w:lvlText w:val=""/>
      <w:lvlJc w:val="left"/>
      <w:pPr>
        <w:ind w:left="2966" w:hanging="360"/>
      </w:pPr>
      <w:rPr>
        <w:rFonts w:ascii="Symbol" w:hAnsi="Symbol" w:hint="default"/>
      </w:rPr>
    </w:lvl>
    <w:lvl w:ilvl="4" w:tplc="3D648EFA">
      <w:start w:val="1"/>
      <w:numFmt w:val="bullet"/>
      <w:lvlText w:val="o"/>
      <w:lvlJc w:val="left"/>
      <w:pPr>
        <w:ind w:left="3686" w:hanging="360"/>
      </w:pPr>
      <w:rPr>
        <w:rFonts w:ascii="Courier New" w:hAnsi="Courier New" w:hint="default"/>
      </w:rPr>
    </w:lvl>
    <w:lvl w:ilvl="5" w:tplc="7A769694">
      <w:start w:val="1"/>
      <w:numFmt w:val="bullet"/>
      <w:lvlText w:val=""/>
      <w:lvlJc w:val="left"/>
      <w:pPr>
        <w:ind w:left="4406" w:hanging="360"/>
      </w:pPr>
      <w:rPr>
        <w:rFonts w:ascii="Wingdings" w:hAnsi="Wingdings" w:hint="default"/>
      </w:rPr>
    </w:lvl>
    <w:lvl w:ilvl="6" w:tplc="2D8837DA">
      <w:start w:val="1"/>
      <w:numFmt w:val="bullet"/>
      <w:lvlText w:val=""/>
      <w:lvlJc w:val="left"/>
      <w:pPr>
        <w:ind w:left="5126" w:hanging="360"/>
      </w:pPr>
      <w:rPr>
        <w:rFonts w:ascii="Symbol" w:hAnsi="Symbol" w:hint="default"/>
      </w:rPr>
    </w:lvl>
    <w:lvl w:ilvl="7" w:tplc="3216CA4C">
      <w:start w:val="1"/>
      <w:numFmt w:val="bullet"/>
      <w:lvlText w:val="o"/>
      <w:lvlJc w:val="left"/>
      <w:pPr>
        <w:ind w:left="5846" w:hanging="360"/>
      </w:pPr>
      <w:rPr>
        <w:rFonts w:ascii="Courier New" w:hAnsi="Courier New" w:hint="default"/>
      </w:rPr>
    </w:lvl>
    <w:lvl w:ilvl="8" w:tplc="410CCDE2">
      <w:start w:val="1"/>
      <w:numFmt w:val="bullet"/>
      <w:lvlText w:val=""/>
      <w:lvlJc w:val="left"/>
      <w:pPr>
        <w:ind w:left="6566" w:hanging="360"/>
      </w:pPr>
      <w:rPr>
        <w:rFonts w:ascii="Wingdings" w:hAnsi="Wingdings" w:hint="default"/>
      </w:rPr>
    </w:lvl>
  </w:abstractNum>
  <w:abstractNum w:abstractNumId="29" w15:restartNumberingAfterBreak="0">
    <w:nsid w:val="71F9DC94"/>
    <w:multiLevelType w:val="hybridMultilevel"/>
    <w:tmpl w:val="D942357E"/>
    <w:lvl w:ilvl="0" w:tplc="70B09712">
      <w:start w:val="1"/>
      <w:numFmt w:val="bullet"/>
      <w:lvlText w:val="o"/>
      <w:lvlJc w:val="left"/>
      <w:pPr>
        <w:ind w:left="1080" w:hanging="360"/>
      </w:pPr>
      <w:rPr>
        <w:rFonts w:ascii="Courier New" w:hAnsi="Courier New" w:hint="default"/>
      </w:rPr>
    </w:lvl>
    <w:lvl w:ilvl="1" w:tplc="335C95F6">
      <w:start w:val="1"/>
      <w:numFmt w:val="bullet"/>
      <w:lvlText w:val="o"/>
      <w:lvlJc w:val="left"/>
      <w:pPr>
        <w:ind w:left="1800" w:hanging="360"/>
      </w:pPr>
      <w:rPr>
        <w:rFonts w:ascii="Courier New" w:hAnsi="Courier New" w:hint="default"/>
      </w:rPr>
    </w:lvl>
    <w:lvl w:ilvl="2" w:tplc="70804060">
      <w:start w:val="1"/>
      <w:numFmt w:val="bullet"/>
      <w:lvlText w:val=""/>
      <w:lvlJc w:val="left"/>
      <w:pPr>
        <w:ind w:left="2520" w:hanging="360"/>
      </w:pPr>
      <w:rPr>
        <w:rFonts w:ascii="Wingdings" w:hAnsi="Wingdings" w:hint="default"/>
      </w:rPr>
    </w:lvl>
    <w:lvl w:ilvl="3" w:tplc="2BD61692">
      <w:start w:val="1"/>
      <w:numFmt w:val="bullet"/>
      <w:lvlText w:val=""/>
      <w:lvlJc w:val="left"/>
      <w:pPr>
        <w:ind w:left="3240" w:hanging="360"/>
      </w:pPr>
      <w:rPr>
        <w:rFonts w:ascii="Symbol" w:hAnsi="Symbol" w:hint="default"/>
      </w:rPr>
    </w:lvl>
    <w:lvl w:ilvl="4" w:tplc="3284390E">
      <w:start w:val="1"/>
      <w:numFmt w:val="bullet"/>
      <w:lvlText w:val="o"/>
      <w:lvlJc w:val="left"/>
      <w:pPr>
        <w:ind w:left="3960" w:hanging="360"/>
      </w:pPr>
      <w:rPr>
        <w:rFonts w:ascii="Courier New" w:hAnsi="Courier New" w:hint="default"/>
      </w:rPr>
    </w:lvl>
    <w:lvl w:ilvl="5" w:tplc="4FFAC120">
      <w:start w:val="1"/>
      <w:numFmt w:val="bullet"/>
      <w:lvlText w:val=""/>
      <w:lvlJc w:val="left"/>
      <w:pPr>
        <w:ind w:left="4680" w:hanging="360"/>
      </w:pPr>
      <w:rPr>
        <w:rFonts w:ascii="Wingdings" w:hAnsi="Wingdings" w:hint="default"/>
      </w:rPr>
    </w:lvl>
    <w:lvl w:ilvl="6" w:tplc="5BC2B9DC">
      <w:start w:val="1"/>
      <w:numFmt w:val="bullet"/>
      <w:lvlText w:val=""/>
      <w:lvlJc w:val="left"/>
      <w:pPr>
        <w:ind w:left="5400" w:hanging="360"/>
      </w:pPr>
      <w:rPr>
        <w:rFonts w:ascii="Symbol" w:hAnsi="Symbol" w:hint="default"/>
      </w:rPr>
    </w:lvl>
    <w:lvl w:ilvl="7" w:tplc="AA180CF2">
      <w:start w:val="1"/>
      <w:numFmt w:val="bullet"/>
      <w:lvlText w:val="o"/>
      <w:lvlJc w:val="left"/>
      <w:pPr>
        <w:ind w:left="6120" w:hanging="360"/>
      </w:pPr>
      <w:rPr>
        <w:rFonts w:ascii="Courier New" w:hAnsi="Courier New" w:hint="default"/>
      </w:rPr>
    </w:lvl>
    <w:lvl w:ilvl="8" w:tplc="E4AE6D6E">
      <w:start w:val="1"/>
      <w:numFmt w:val="bullet"/>
      <w:lvlText w:val=""/>
      <w:lvlJc w:val="left"/>
      <w:pPr>
        <w:ind w:left="6840" w:hanging="360"/>
      </w:pPr>
      <w:rPr>
        <w:rFonts w:ascii="Wingdings" w:hAnsi="Wingdings" w:hint="default"/>
      </w:rPr>
    </w:lvl>
  </w:abstractNum>
  <w:abstractNum w:abstractNumId="30" w15:restartNumberingAfterBreak="0">
    <w:nsid w:val="731D5258"/>
    <w:multiLevelType w:val="hybridMultilevel"/>
    <w:tmpl w:val="9D125F56"/>
    <w:lvl w:ilvl="0" w:tplc="E66C661C">
      <w:start w:val="1"/>
      <w:numFmt w:val="bullet"/>
      <w:lvlText w:val=""/>
      <w:lvlJc w:val="left"/>
      <w:pPr>
        <w:ind w:left="806" w:hanging="360"/>
      </w:pPr>
      <w:rPr>
        <w:rFonts w:ascii="Wingdings" w:hAnsi="Wingdings" w:hint="default"/>
        <w:color w:val="000000" w:themeColor="text1"/>
      </w:rPr>
    </w:lvl>
    <w:lvl w:ilvl="1" w:tplc="111223DE">
      <w:start w:val="1"/>
      <w:numFmt w:val="bullet"/>
      <w:lvlText w:val="o"/>
      <w:lvlJc w:val="left"/>
      <w:pPr>
        <w:ind w:left="1526" w:hanging="360"/>
      </w:pPr>
      <w:rPr>
        <w:rFonts w:ascii="Courier New" w:hAnsi="Courier New" w:hint="default"/>
      </w:rPr>
    </w:lvl>
    <w:lvl w:ilvl="2" w:tplc="87844DCA">
      <w:start w:val="1"/>
      <w:numFmt w:val="bullet"/>
      <w:lvlText w:val=""/>
      <w:lvlJc w:val="left"/>
      <w:pPr>
        <w:ind w:left="2246" w:hanging="360"/>
      </w:pPr>
      <w:rPr>
        <w:rFonts w:ascii="Wingdings" w:hAnsi="Wingdings" w:hint="default"/>
      </w:rPr>
    </w:lvl>
    <w:lvl w:ilvl="3" w:tplc="BE823534">
      <w:start w:val="1"/>
      <w:numFmt w:val="bullet"/>
      <w:lvlText w:val=""/>
      <w:lvlJc w:val="left"/>
      <w:pPr>
        <w:ind w:left="2966" w:hanging="360"/>
      </w:pPr>
      <w:rPr>
        <w:rFonts w:ascii="Symbol" w:hAnsi="Symbol" w:hint="default"/>
      </w:rPr>
    </w:lvl>
    <w:lvl w:ilvl="4" w:tplc="70109F86">
      <w:start w:val="1"/>
      <w:numFmt w:val="bullet"/>
      <w:lvlText w:val="o"/>
      <w:lvlJc w:val="left"/>
      <w:pPr>
        <w:ind w:left="3686" w:hanging="360"/>
      </w:pPr>
      <w:rPr>
        <w:rFonts w:ascii="Courier New" w:hAnsi="Courier New" w:hint="default"/>
      </w:rPr>
    </w:lvl>
    <w:lvl w:ilvl="5" w:tplc="53CAEA4A">
      <w:start w:val="1"/>
      <w:numFmt w:val="bullet"/>
      <w:lvlText w:val=""/>
      <w:lvlJc w:val="left"/>
      <w:pPr>
        <w:ind w:left="4406" w:hanging="360"/>
      </w:pPr>
      <w:rPr>
        <w:rFonts w:ascii="Wingdings" w:hAnsi="Wingdings" w:hint="default"/>
      </w:rPr>
    </w:lvl>
    <w:lvl w:ilvl="6" w:tplc="C066C0B0">
      <w:start w:val="1"/>
      <w:numFmt w:val="bullet"/>
      <w:lvlText w:val=""/>
      <w:lvlJc w:val="left"/>
      <w:pPr>
        <w:ind w:left="5126" w:hanging="360"/>
      </w:pPr>
      <w:rPr>
        <w:rFonts w:ascii="Symbol" w:hAnsi="Symbol" w:hint="default"/>
      </w:rPr>
    </w:lvl>
    <w:lvl w:ilvl="7" w:tplc="B9C2E676">
      <w:start w:val="1"/>
      <w:numFmt w:val="bullet"/>
      <w:lvlText w:val="o"/>
      <w:lvlJc w:val="left"/>
      <w:pPr>
        <w:ind w:left="5846" w:hanging="360"/>
      </w:pPr>
      <w:rPr>
        <w:rFonts w:ascii="Courier New" w:hAnsi="Courier New" w:hint="default"/>
      </w:rPr>
    </w:lvl>
    <w:lvl w:ilvl="8" w:tplc="D4B600DE">
      <w:start w:val="1"/>
      <w:numFmt w:val="bullet"/>
      <w:lvlText w:val=""/>
      <w:lvlJc w:val="left"/>
      <w:pPr>
        <w:ind w:left="6566" w:hanging="360"/>
      </w:pPr>
      <w:rPr>
        <w:rFonts w:ascii="Wingdings" w:hAnsi="Wingdings" w:hint="default"/>
      </w:rPr>
    </w:lvl>
  </w:abstractNum>
  <w:num w:numId="1" w16cid:durableId="481822747">
    <w:abstractNumId w:val="0"/>
  </w:num>
  <w:num w:numId="2" w16cid:durableId="1810433602">
    <w:abstractNumId w:val="22"/>
  </w:num>
  <w:num w:numId="3" w16cid:durableId="1816950401">
    <w:abstractNumId w:val="18"/>
  </w:num>
  <w:num w:numId="4" w16cid:durableId="2122458691">
    <w:abstractNumId w:val="20"/>
  </w:num>
  <w:num w:numId="5" w16cid:durableId="140316265">
    <w:abstractNumId w:val="7"/>
  </w:num>
  <w:num w:numId="6" w16cid:durableId="263345376">
    <w:abstractNumId w:val="12"/>
  </w:num>
  <w:num w:numId="7" w16cid:durableId="126290308">
    <w:abstractNumId w:val="24"/>
  </w:num>
  <w:num w:numId="8" w16cid:durableId="1870483912">
    <w:abstractNumId w:val="13"/>
  </w:num>
  <w:num w:numId="9" w16cid:durableId="1921404462">
    <w:abstractNumId w:val="4"/>
  </w:num>
  <w:num w:numId="10" w16cid:durableId="1757362099">
    <w:abstractNumId w:val="6"/>
  </w:num>
  <w:num w:numId="11" w16cid:durableId="1266226180">
    <w:abstractNumId w:val="29"/>
  </w:num>
  <w:num w:numId="12" w16cid:durableId="12846503">
    <w:abstractNumId w:val="2"/>
  </w:num>
  <w:num w:numId="13" w16cid:durableId="490561290">
    <w:abstractNumId w:val="16"/>
  </w:num>
  <w:num w:numId="14" w16cid:durableId="2012874502">
    <w:abstractNumId w:val="14"/>
  </w:num>
  <w:num w:numId="15" w16cid:durableId="131289233">
    <w:abstractNumId w:val="28"/>
  </w:num>
  <w:num w:numId="16" w16cid:durableId="60295301">
    <w:abstractNumId w:val="8"/>
  </w:num>
  <w:num w:numId="17" w16cid:durableId="1381244021">
    <w:abstractNumId w:val="10"/>
  </w:num>
  <w:num w:numId="18" w16cid:durableId="1032876640">
    <w:abstractNumId w:val="21"/>
  </w:num>
  <w:num w:numId="19" w16cid:durableId="1755516587">
    <w:abstractNumId w:val="30"/>
  </w:num>
  <w:num w:numId="20" w16cid:durableId="516114563">
    <w:abstractNumId w:val="25"/>
  </w:num>
  <w:num w:numId="21" w16cid:durableId="1642494815">
    <w:abstractNumId w:val="1"/>
  </w:num>
  <w:num w:numId="22" w16cid:durableId="344140275">
    <w:abstractNumId w:val="23"/>
  </w:num>
  <w:num w:numId="23" w16cid:durableId="1200318562">
    <w:abstractNumId w:val="19"/>
  </w:num>
  <w:num w:numId="24" w16cid:durableId="1250197493">
    <w:abstractNumId w:val="5"/>
  </w:num>
  <w:num w:numId="25" w16cid:durableId="796144203">
    <w:abstractNumId w:val="15"/>
  </w:num>
  <w:num w:numId="26" w16cid:durableId="1770587247">
    <w:abstractNumId w:val="26"/>
  </w:num>
  <w:num w:numId="27" w16cid:durableId="934434857">
    <w:abstractNumId w:val="9"/>
  </w:num>
  <w:num w:numId="28" w16cid:durableId="1654526356">
    <w:abstractNumId w:val="11"/>
  </w:num>
  <w:num w:numId="29" w16cid:durableId="211813007">
    <w:abstractNumId w:val="3"/>
  </w:num>
  <w:num w:numId="30" w16cid:durableId="1170675275">
    <w:abstractNumId w:val="17"/>
  </w:num>
  <w:num w:numId="31" w16cid:durableId="157123690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wN7E0NTQ1Nze3NDFV0lEKTi0uzszPAykwrAUA5PcMjiwAAAA="/>
  </w:docVars>
  <w:rsids>
    <w:rsidRoot w:val="00154EA2"/>
    <w:rsid w:val="00000F17"/>
    <w:rsid w:val="00001CFF"/>
    <w:rsid w:val="000031D7"/>
    <w:rsid w:val="00003850"/>
    <w:rsid w:val="00003F0C"/>
    <w:rsid w:val="00004950"/>
    <w:rsid w:val="00005433"/>
    <w:rsid w:val="00010A9E"/>
    <w:rsid w:val="00010F10"/>
    <w:rsid w:val="00013072"/>
    <w:rsid w:val="000146A3"/>
    <w:rsid w:val="000165BD"/>
    <w:rsid w:val="00020AFF"/>
    <w:rsid w:val="00020D1C"/>
    <w:rsid w:val="00024A03"/>
    <w:rsid w:val="00026FE0"/>
    <w:rsid w:val="00035B21"/>
    <w:rsid w:val="00041060"/>
    <w:rsid w:val="00044682"/>
    <w:rsid w:val="0004542E"/>
    <w:rsid w:val="00046C6E"/>
    <w:rsid w:val="0004773F"/>
    <w:rsid w:val="0006325C"/>
    <w:rsid w:val="00063787"/>
    <w:rsid w:val="00065259"/>
    <w:rsid w:val="00065C1C"/>
    <w:rsid w:val="00070733"/>
    <w:rsid w:val="00071334"/>
    <w:rsid w:val="00071B9D"/>
    <w:rsid w:val="000761C1"/>
    <w:rsid w:val="0007751D"/>
    <w:rsid w:val="00081554"/>
    <w:rsid w:val="00085142"/>
    <w:rsid w:val="000901D2"/>
    <w:rsid w:val="0009147D"/>
    <w:rsid w:val="000B3463"/>
    <w:rsid w:val="000B72DE"/>
    <w:rsid w:val="000C082D"/>
    <w:rsid w:val="000C086C"/>
    <w:rsid w:val="000C1E95"/>
    <w:rsid w:val="000C6598"/>
    <w:rsid w:val="000D00E8"/>
    <w:rsid w:val="000D6CCB"/>
    <w:rsid w:val="000D73AC"/>
    <w:rsid w:val="000E5869"/>
    <w:rsid w:val="000F51EE"/>
    <w:rsid w:val="000F6143"/>
    <w:rsid w:val="00105EE7"/>
    <w:rsid w:val="001115BD"/>
    <w:rsid w:val="001131FF"/>
    <w:rsid w:val="00117E2F"/>
    <w:rsid w:val="00120D12"/>
    <w:rsid w:val="00125840"/>
    <w:rsid w:val="00126EC6"/>
    <w:rsid w:val="001279FF"/>
    <w:rsid w:val="00132EE6"/>
    <w:rsid w:val="00135F72"/>
    <w:rsid w:val="00136B3C"/>
    <w:rsid w:val="001405BA"/>
    <w:rsid w:val="001417A5"/>
    <w:rsid w:val="00142F6B"/>
    <w:rsid w:val="00146318"/>
    <w:rsid w:val="001504F1"/>
    <w:rsid w:val="00152695"/>
    <w:rsid w:val="001540F5"/>
    <w:rsid w:val="00154EA2"/>
    <w:rsid w:val="001574E6"/>
    <w:rsid w:val="001614B6"/>
    <w:rsid w:val="00170A6B"/>
    <w:rsid w:val="00170E53"/>
    <w:rsid w:val="00173A2F"/>
    <w:rsid w:val="00174649"/>
    <w:rsid w:val="00180259"/>
    <w:rsid w:val="00183267"/>
    <w:rsid w:val="00190E29"/>
    <w:rsid w:val="00196878"/>
    <w:rsid w:val="001A1648"/>
    <w:rsid w:val="001A6BCA"/>
    <w:rsid w:val="001ACC04"/>
    <w:rsid w:val="001B09F2"/>
    <w:rsid w:val="001B39B8"/>
    <w:rsid w:val="001C130C"/>
    <w:rsid w:val="001D093D"/>
    <w:rsid w:val="001E0B69"/>
    <w:rsid w:val="001E0E89"/>
    <w:rsid w:val="001E2B1F"/>
    <w:rsid w:val="001E35AE"/>
    <w:rsid w:val="001E65E3"/>
    <w:rsid w:val="001E7EF6"/>
    <w:rsid w:val="001F0503"/>
    <w:rsid w:val="001F0B6F"/>
    <w:rsid w:val="001F7168"/>
    <w:rsid w:val="001F7195"/>
    <w:rsid w:val="0020569F"/>
    <w:rsid w:val="002071C9"/>
    <w:rsid w:val="002113F6"/>
    <w:rsid w:val="00221573"/>
    <w:rsid w:val="002263C5"/>
    <w:rsid w:val="00229615"/>
    <w:rsid w:val="00231699"/>
    <w:rsid w:val="00231ED8"/>
    <w:rsid w:val="002327BA"/>
    <w:rsid w:val="002433E4"/>
    <w:rsid w:val="00250C97"/>
    <w:rsid w:val="00253071"/>
    <w:rsid w:val="0025535D"/>
    <w:rsid w:val="00262A4B"/>
    <w:rsid w:val="002747BE"/>
    <w:rsid w:val="00274EB3"/>
    <w:rsid w:val="00277552"/>
    <w:rsid w:val="00284FE9"/>
    <w:rsid w:val="0029179D"/>
    <w:rsid w:val="00292172"/>
    <w:rsid w:val="0029506B"/>
    <w:rsid w:val="00295CEE"/>
    <w:rsid w:val="00297E2F"/>
    <w:rsid w:val="002B4394"/>
    <w:rsid w:val="002B54C9"/>
    <w:rsid w:val="002B6A3F"/>
    <w:rsid w:val="002C05FE"/>
    <w:rsid w:val="002C5026"/>
    <w:rsid w:val="002C6092"/>
    <w:rsid w:val="002D017C"/>
    <w:rsid w:val="002D024F"/>
    <w:rsid w:val="002E2636"/>
    <w:rsid w:val="002E3BA9"/>
    <w:rsid w:val="002F23B5"/>
    <w:rsid w:val="002F5D53"/>
    <w:rsid w:val="00304BF3"/>
    <w:rsid w:val="00305BB1"/>
    <w:rsid w:val="00306A93"/>
    <w:rsid w:val="003120F9"/>
    <w:rsid w:val="00312EC5"/>
    <w:rsid w:val="0031409D"/>
    <w:rsid w:val="00314548"/>
    <w:rsid w:val="0032176D"/>
    <w:rsid w:val="00325FCC"/>
    <w:rsid w:val="00330755"/>
    <w:rsid w:val="0034309A"/>
    <w:rsid w:val="00343656"/>
    <w:rsid w:val="00343D25"/>
    <w:rsid w:val="0034472D"/>
    <w:rsid w:val="00352DD8"/>
    <w:rsid w:val="00357FA4"/>
    <w:rsid w:val="00360413"/>
    <w:rsid w:val="00362928"/>
    <w:rsid w:val="003651D4"/>
    <w:rsid w:val="0037084D"/>
    <w:rsid w:val="00371F5A"/>
    <w:rsid w:val="00372248"/>
    <w:rsid w:val="0037501D"/>
    <w:rsid w:val="00376DF8"/>
    <w:rsid w:val="00387199"/>
    <w:rsid w:val="00396086"/>
    <w:rsid w:val="003A3678"/>
    <w:rsid w:val="003A505F"/>
    <w:rsid w:val="003A63CC"/>
    <w:rsid w:val="003A74B3"/>
    <w:rsid w:val="003C122C"/>
    <w:rsid w:val="003C32B5"/>
    <w:rsid w:val="003C3355"/>
    <w:rsid w:val="003D08A2"/>
    <w:rsid w:val="003D1356"/>
    <w:rsid w:val="003D2B0F"/>
    <w:rsid w:val="003D3F30"/>
    <w:rsid w:val="003D6631"/>
    <w:rsid w:val="003E3DDB"/>
    <w:rsid w:val="003E50A1"/>
    <w:rsid w:val="003F0132"/>
    <w:rsid w:val="003F20C4"/>
    <w:rsid w:val="003F530A"/>
    <w:rsid w:val="00400CE0"/>
    <w:rsid w:val="00401D57"/>
    <w:rsid w:val="00403D14"/>
    <w:rsid w:val="00406A5E"/>
    <w:rsid w:val="00412562"/>
    <w:rsid w:val="004133EE"/>
    <w:rsid w:val="00420BA9"/>
    <w:rsid w:val="00423DAB"/>
    <w:rsid w:val="00424639"/>
    <w:rsid w:val="00426BB7"/>
    <w:rsid w:val="0043215C"/>
    <w:rsid w:val="004335B5"/>
    <w:rsid w:val="0043629B"/>
    <w:rsid w:val="00442C8E"/>
    <w:rsid w:val="004437B3"/>
    <w:rsid w:val="004511C8"/>
    <w:rsid w:val="004574E8"/>
    <w:rsid w:val="0046108A"/>
    <w:rsid w:val="00461F45"/>
    <w:rsid w:val="00465B81"/>
    <w:rsid w:val="004777A2"/>
    <w:rsid w:val="0048128F"/>
    <w:rsid w:val="00482140"/>
    <w:rsid w:val="00492BF9"/>
    <w:rsid w:val="004945D5"/>
    <w:rsid w:val="00496580"/>
    <w:rsid w:val="00496800"/>
    <w:rsid w:val="004A040D"/>
    <w:rsid w:val="004A3081"/>
    <w:rsid w:val="004A4A47"/>
    <w:rsid w:val="004A5BD0"/>
    <w:rsid w:val="004B2C2D"/>
    <w:rsid w:val="004B325D"/>
    <w:rsid w:val="004B7869"/>
    <w:rsid w:val="004C0376"/>
    <w:rsid w:val="004C3D20"/>
    <w:rsid w:val="004C79DF"/>
    <w:rsid w:val="004C7C8E"/>
    <w:rsid w:val="004E1595"/>
    <w:rsid w:val="004E1CFA"/>
    <w:rsid w:val="004E1FCB"/>
    <w:rsid w:val="004E4E29"/>
    <w:rsid w:val="004E68B4"/>
    <w:rsid w:val="004F085D"/>
    <w:rsid w:val="004F12F5"/>
    <w:rsid w:val="004F31C0"/>
    <w:rsid w:val="004F37B5"/>
    <w:rsid w:val="004F3A99"/>
    <w:rsid w:val="004F5A0C"/>
    <w:rsid w:val="004F6422"/>
    <w:rsid w:val="0050181B"/>
    <w:rsid w:val="00511360"/>
    <w:rsid w:val="00515BCE"/>
    <w:rsid w:val="00515D44"/>
    <w:rsid w:val="00520B49"/>
    <w:rsid w:val="00523860"/>
    <w:rsid w:val="00526F06"/>
    <w:rsid w:val="00527946"/>
    <w:rsid w:val="00530DF6"/>
    <w:rsid w:val="00531846"/>
    <w:rsid w:val="005347CC"/>
    <w:rsid w:val="005365E7"/>
    <w:rsid w:val="005416A4"/>
    <w:rsid w:val="00544265"/>
    <w:rsid w:val="00544A43"/>
    <w:rsid w:val="00544F76"/>
    <w:rsid w:val="00550811"/>
    <w:rsid w:val="00550B8E"/>
    <w:rsid w:val="00554AD8"/>
    <w:rsid w:val="005553E1"/>
    <w:rsid w:val="00566612"/>
    <w:rsid w:val="005707DD"/>
    <w:rsid w:val="00573530"/>
    <w:rsid w:val="00575538"/>
    <w:rsid w:val="00577FAF"/>
    <w:rsid w:val="0058039B"/>
    <w:rsid w:val="00584387"/>
    <w:rsid w:val="00586BF0"/>
    <w:rsid w:val="005A1BF2"/>
    <w:rsid w:val="005A4038"/>
    <w:rsid w:val="005C0C12"/>
    <w:rsid w:val="005C5D97"/>
    <w:rsid w:val="005D65BE"/>
    <w:rsid w:val="005D72BD"/>
    <w:rsid w:val="005E3C7D"/>
    <w:rsid w:val="005F0DCB"/>
    <w:rsid w:val="005F224C"/>
    <w:rsid w:val="005F46F7"/>
    <w:rsid w:val="00600DD3"/>
    <w:rsid w:val="00601E8C"/>
    <w:rsid w:val="0060260D"/>
    <w:rsid w:val="0060784B"/>
    <w:rsid w:val="00612AE2"/>
    <w:rsid w:val="006151E3"/>
    <w:rsid w:val="00616B9C"/>
    <w:rsid w:val="006206D5"/>
    <w:rsid w:val="006207EF"/>
    <w:rsid w:val="00623F9D"/>
    <w:rsid w:val="00625315"/>
    <w:rsid w:val="00625A8B"/>
    <w:rsid w:val="00626121"/>
    <w:rsid w:val="00631354"/>
    <w:rsid w:val="006332E9"/>
    <w:rsid w:val="00637D9E"/>
    <w:rsid w:val="00642007"/>
    <w:rsid w:val="00642981"/>
    <w:rsid w:val="00644828"/>
    <w:rsid w:val="00653B08"/>
    <w:rsid w:val="00654F2E"/>
    <w:rsid w:val="00660552"/>
    <w:rsid w:val="00661BFE"/>
    <w:rsid w:val="00662F68"/>
    <w:rsid w:val="00664C2C"/>
    <w:rsid w:val="00674E14"/>
    <w:rsid w:val="00676EF4"/>
    <w:rsid w:val="006860DA"/>
    <w:rsid w:val="00687E85"/>
    <w:rsid w:val="00693535"/>
    <w:rsid w:val="0069427D"/>
    <w:rsid w:val="006947A0"/>
    <w:rsid w:val="0069582C"/>
    <w:rsid w:val="006A11CA"/>
    <w:rsid w:val="006A1211"/>
    <w:rsid w:val="006A79F5"/>
    <w:rsid w:val="006B5030"/>
    <w:rsid w:val="006B5699"/>
    <w:rsid w:val="006C563E"/>
    <w:rsid w:val="006C579A"/>
    <w:rsid w:val="006D00A2"/>
    <w:rsid w:val="006D118A"/>
    <w:rsid w:val="006D37E1"/>
    <w:rsid w:val="006D78EC"/>
    <w:rsid w:val="006E028B"/>
    <w:rsid w:val="006E2BA6"/>
    <w:rsid w:val="006F0303"/>
    <w:rsid w:val="006F4647"/>
    <w:rsid w:val="006F6387"/>
    <w:rsid w:val="00700753"/>
    <w:rsid w:val="00706D60"/>
    <w:rsid w:val="00711CCC"/>
    <w:rsid w:val="0071294C"/>
    <w:rsid w:val="007129EF"/>
    <w:rsid w:val="0071460B"/>
    <w:rsid w:val="00716783"/>
    <w:rsid w:val="00721A69"/>
    <w:rsid w:val="007234D3"/>
    <w:rsid w:val="00724F69"/>
    <w:rsid w:val="007261AB"/>
    <w:rsid w:val="007329A2"/>
    <w:rsid w:val="00735C49"/>
    <w:rsid w:val="00741114"/>
    <w:rsid w:val="00741F5D"/>
    <w:rsid w:val="007468AB"/>
    <w:rsid w:val="00752756"/>
    <w:rsid w:val="0075357A"/>
    <w:rsid w:val="0076625D"/>
    <w:rsid w:val="007667B6"/>
    <w:rsid w:val="007750D3"/>
    <w:rsid w:val="00775CBD"/>
    <w:rsid w:val="007774E3"/>
    <w:rsid w:val="007803D2"/>
    <w:rsid w:val="007817B8"/>
    <w:rsid w:val="00785A1B"/>
    <w:rsid w:val="00792ED3"/>
    <w:rsid w:val="007A1D29"/>
    <w:rsid w:val="007A3A8F"/>
    <w:rsid w:val="007B237B"/>
    <w:rsid w:val="007B42C1"/>
    <w:rsid w:val="007B4782"/>
    <w:rsid w:val="007B518C"/>
    <w:rsid w:val="007B5B2E"/>
    <w:rsid w:val="007C1A24"/>
    <w:rsid w:val="007C5926"/>
    <w:rsid w:val="007D048E"/>
    <w:rsid w:val="007D3B9D"/>
    <w:rsid w:val="007D5EB5"/>
    <w:rsid w:val="007E0B9E"/>
    <w:rsid w:val="007E585F"/>
    <w:rsid w:val="007E658D"/>
    <w:rsid w:val="007F0350"/>
    <w:rsid w:val="0081795E"/>
    <w:rsid w:val="00820BF7"/>
    <w:rsid w:val="00830630"/>
    <w:rsid w:val="00831494"/>
    <w:rsid w:val="008335F2"/>
    <w:rsid w:val="00844A1B"/>
    <w:rsid w:val="008528F8"/>
    <w:rsid w:val="0086266F"/>
    <w:rsid w:val="00862D37"/>
    <w:rsid w:val="00865805"/>
    <w:rsid w:val="008745FD"/>
    <w:rsid w:val="008768DD"/>
    <w:rsid w:val="008772D7"/>
    <w:rsid w:val="008817B3"/>
    <w:rsid w:val="00882BF5"/>
    <w:rsid w:val="0088510D"/>
    <w:rsid w:val="008901F0"/>
    <w:rsid w:val="00891A66"/>
    <w:rsid w:val="008A1FFA"/>
    <w:rsid w:val="008A4010"/>
    <w:rsid w:val="008B3318"/>
    <w:rsid w:val="008B616C"/>
    <w:rsid w:val="008C67F2"/>
    <w:rsid w:val="008D0CCD"/>
    <w:rsid w:val="008D45A3"/>
    <w:rsid w:val="008D6220"/>
    <w:rsid w:val="008E6497"/>
    <w:rsid w:val="008E748B"/>
    <w:rsid w:val="008E7DFC"/>
    <w:rsid w:val="008F23EE"/>
    <w:rsid w:val="008F4236"/>
    <w:rsid w:val="008F5A7F"/>
    <w:rsid w:val="00900AD1"/>
    <w:rsid w:val="00900EBD"/>
    <w:rsid w:val="00901527"/>
    <w:rsid w:val="00903D69"/>
    <w:rsid w:val="009053CF"/>
    <w:rsid w:val="009059AF"/>
    <w:rsid w:val="0091365D"/>
    <w:rsid w:val="00913C20"/>
    <w:rsid w:val="0091537A"/>
    <w:rsid w:val="00921D1C"/>
    <w:rsid w:val="00933693"/>
    <w:rsid w:val="00933F9A"/>
    <w:rsid w:val="00941E79"/>
    <w:rsid w:val="00945D9E"/>
    <w:rsid w:val="0094714A"/>
    <w:rsid w:val="0094766F"/>
    <w:rsid w:val="00950DF0"/>
    <w:rsid w:val="00966322"/>
    <w:rsid w:val="009673D9"/>
    <w:rsid w:val="00970986"/>
    <w:rsid w:val="00973F19"/>
    <w:rsid w:val="00984F90"/>
    <w:rsid w:val="00986738"/>
    <w:rsid w:val="0098786B"/>
    <w:rsid w:val="00987ACE"/>
    <w:rsid w:val="00991DD0"/>
    <w:rsid w:val="009935DB"/>
    <w:rsid w:val="0099382F"/>
    <w:rsid w:val="00997C1D"/>
    <w:rsid w:val="009A0C45"/>
    <w:rsid w:val="009A22CF"/>
    <w:rsid w:val="009A2627"/>
    <w:rsid w:val="009A4A7E"/>
    <w:rsid w:val="009A4B74"/>
    <w:rsid w:val="009A7BAA"/>
    <w:rsid w:val="009B25FD"/>
    <w:rsid w:val="009B3A85"/>
    <w:rsid w:val="009B3FB8"/>
    <w:rsid w:val="009B4E3A"/>
    <w:rsid w:val="009B6917"/>
    <w:rsid w:val="009B6EE8"/>
    <w:rsid w:val="009C0978"/>
    <w:rsid w:val="009C1669"/>
    <w:rsid w:val="009D2104"/>
    <w:rsid w:val="009E297F"/>
    <w:rsid w:val="009E2E64"/>
    <w:rsid w:val="009E3891"/>
    <w:rsid w:val="009E55E6"/>
    <w:rsid w:val="009E7F0C"/>
    <w:rsid w:val="009F3074"/>
    <w:rsid w:val="009F65EA"/>
    <w:rsid w:val="009F7766"/>
    <w:rsid w:val="00A04EE4"/>
    <w:rsid w:val="00A14B0B"/>
    <w:rsid w:val="00A15849"/>
    <w:rsid w:val="00A17EF7"/>
    <w:rsid w:val="00A215F7"/>
    <w:rsid w:val="00A21AFD"/>
    <w:rsid w:val="00A2554C"/>
    <w:rsid w:val="00A26B2E"/>
    <w:rsid w:val="00A313B7"/>
    <w:rsid w:val="00A3470D"/>
    <w:rsid w:val="00A35AF3"/>
    <w:rsid w:val="00A36090"/>
    <w:rsid w:val="00A46EA1"/>
    <w:rsid w:val="00A54103"/>
    <w:rsid w:val="00A618D9"/>
    <w:rsid w:val="00A62912"/>
    <w:rsid w:val="00A713F5"/>
    <w:rsid w:val="00A714D1"/>
    <w:rsid w:val="00A7686B"/>
    <w:rsid w:val="00A87544"/>
    <w:rsid w:val="00A90D3E"/>
    <w:rsid w:val="00A9233A"/>
    <w:rsid w:val="00AA76A0"/>
    <w:rsid w:val="00AB0442"/>
    <w:rsid w:val="00AB3290"/>
    <w:rsid w:val="00AB6C16"/>
    <w:rsid w:val="00AC70C5"/>
    <w:rsid w:val="00AD5129"/>
    <w:rsid w:val="00AD704C"/>
    <w:rsid w:val="00AE1BA6"/>
    <w:rsid w:val="00AE2FCD"/>
    <w:rsid w:val="00AF6262"/>
    <w:rsid w:val="00B024F3"/>
    <w:rsid w:val="00B07EB4"/>
    <w:rsid w:val="00B1379C"/>
    <w:rsid w:val="00B175BF"/>
    <w:rsid w:val="00B26A1F"/>
    <w:rsid w:val="00B32E7F"/>
    <w:rsid w:val="00B32EEB"/>
    <w:rsid w:val="00B356F8"/>
    <w:rsid w:val="00B35C76"/>
    <w:rsid w:val="00B365ED"/>
    <w:rsid w:val="00B36F23"/>
    <w:rsid w:val="00B40D09"/>
    <w:rsid w:val="00B417A6"/>
    <w:rsid w:val="00B47B8C"/>
    <w:rsid w:val="00B50118"/>
    <w:rsid w:val="00B53854"/>
    <w:rsid w:val="00B558AD"/>
    <w:rsid w:val="00B571E5"/>
    <w:rsid w:val="00B600A3"/>
    <w:rsid w:val="00B6088C"/>
    <w:rsid w:val="00B636CA"/>
    <w:rsid w:val="00B679BB"/>
    <w:rsid w:val="00B710AA"/>
    <w:rsid w:val="00B7611D"/>
    <w:rsid w:val="00B77EF2"/>
    <w:rsid w:val="00B806EA"/>
    <w:rsid w:val="00B824EF"/>
    <w:rsid w:val="00B84178"/>
    <w:rsid w:val="00B86153"/>
    <w:rsid w:val="00B86DB9"/>
    <w:rsid w:val="00B9002B"/>
    <w:rsid w:val="00B90565"/>
    <w:rsid w:val="00B90B15"/>
    <w:rsid w:val="00BA4125"/>
    <w:rsid w:val="00BA5257"/>
    <w:rsid w:val="00BB5836"/>
    <w:rsid w:val="00BB6B6A"/>
    <w:rsid w:val="00BB6E92"/>
    <w:rsid w:val="00BC3B7E"/>
    <w:rsid w:val="00BD371A"/>
    <w:rsid w:val="00BD57F7"/>
    <w:rsid w:val="00BE3B78"/>
    <w:rsid w:val="00BF2A08"/>
    <w:rsid w:val="00BF335E"/>
    <w:rsid w:val="00BFF0A7"/>
    <w:rsid w:val="00C0717F"/>
    <w:rsid w:val="00C15B7F"/>
    <w:rsid w:val="00C1738F"/>
    <w:rsid w:val="00C20276"/>
    <w:rsid w:val="00C211E7"/>
    <w:rsid w:val="00C21CD3"/>
    <w:rsid w:val="00C234C8"/>
    <w:rsid w:val="00C23792"/>
    <w:rsid w:val="00C25460"/>
    <w:rsid w:val="00C313B5"/>
    <w:rsid w:val="00C328AB"/>
    <w:rsid w:val="00C33964"/>
    <w:rsid w:val="00C354A5"/>
    <w:rsid w:val="00C4102B"/>
    <w:rsid w:val="00C460EB"/>
    <w:rsid w:val="00C46177"/>
    <w:rsid w:val="00C46720"/>
    <w:rsid w:val="00C57976"/>
    <w:rsid w:val="00C64D90"/>
    <w:rsid w:val="00C705EE"/>
    <w:rsid w:val="00C71098"/>
    <w:rsid w:val="00C7635D"/>
    <w:rsid w:val="00C81C45"/>
    <w:rsid w:val="00C83515"/>
    <w:rsid w:val="00C900C6"/>
    <w:rsid w:val="00C90159"/>
    <w:rsid w:val="00C92730"/>
    <w:rsid w:val="00C940A2"/>
    <w:rsid w:val="00CA6BF2"/>
    <w:rsid w:val="00CB09CD"/>
    <w:rsid w:val="00CB2A94"/>
    <w:rsid w:val="00CB471B"/>
    <w:rsid w:val="00CC05A4"/>
    <w:rsid w:val="00CC1F87"/>
    <w:rsid w:val="00CC4940"/>
    <w:rsid w:val="00CC65A1"/>
    <w:rsid w:val="00CE11C1"/>
    <w:rsid w:val="00CF00C2"/>
    <w:rsid w:val="00CF174B"/>
    <w:rsid w:val="00CF21E1"/>
    <w:rsid w:val="00CF61F0"/>
    <w:rsid w:val="00CF6E78"/>
    <w:rsid w:val="00CF759A"/>
    <w:rsid w:val="00CF7B8D"/>
    <w:rsid w:val="00D0020B"/>
    <w:rsid w:val="00D05CEC"/>
    <w:rsid w:val="00D068A4"/>
    <w:rsid w:val="00D11438"/>
    <w:rsid w:val="00D1392A"/>
    <w:rsid w:val="00D1739E"/>
    <w:rsid w:val="00D20CBC"/>
    <w:rsid w:val="00D337A6"/>
    <w:rsid w:val="00D33800"/>
    <w:rsid w:val="00D3463F"/>
    <w:rsid w:val="00D34F80"/>
    <w:rsid w:val="00D37B22"/>
    <w:rsid w:val="00D40D0C"/>
    <w:rsid w:val="00D542CE"/>
    <w:rsid w:val="00D5530B"/>
    <w:rsid w:val="00D55D05"/>
    <w:rsid w:val="00D628C0"/>
    <w:rsid w:val="00D70918"/>
    <w:rsid w:val="00D70BCE"/>
    <w:rsid w:val="00D7596E"/>
    <w:rsid w:val="00D76525"/>
    <w:rsid w:val="00D82DE3"/>
    <w:rsid w:val="00D867F6"/>
    <w:rsid w:val="00D87C32"/>
    <w:rsid w:val="00DA2861"/>
    <w:rsid w:val="00DA3831"/>
    <w:rsid w:val="00DA3F1B"/>
    <w:rsid w:val="00DA6F80"/>
    <w:rsid w:val="00DB5724"/>
    <w:rsid w:val="00DB6CC3"/>
    <w:rsid w:val="00DD5431"/>
    <w:rsid w:val="00DE25ED"/>
    <w:rsid w:val="00DE44CD"/>
    <w:rsid w:val="00DE7E22"/>
    <w:rsid w:val="00DF11B7"/>
    <w:rsid w:val="00DF46CC"/>
    <w:rsid w:val="00DF4BE1"/>
    <w:rsid w:val="00DF5C48"/>
    <w:rsid w:val="00E07E15"/>
    <w:rsid w:val="00E144D8"/>
    <w:rsid w:val="00E1F613"/>
    <w:rsid w:val="00E20493"/>
    <w:rsid w:val="00E27194"/>
    <w:rsid w:val="00E276A4"/>
    <w:rsid w:val="00E2779E"/>
    <w:rsid w:val="00E2DAE4"/>
    <w:rsid w:val="00E3085C"/>
    <w:rsid w:val="00E4509F"/>
    <w:rsid w:val="00E47FF7"/>
    <w:rsid w:val="00E5029F"/>
    <w:rsid w:val="00E61662"/>
    <w:rsid w:val="00E62DBD"/>
    <w:rsid w:val="00E65B7C"/>
    <w:rsid w:val="00E82415"/>
    <w:rsid w:val="00E825C3"/>
    <w:rsid w:val="00E8724D"/>
    <w:rsid w:val="00E93698"/>
    <w:rsid w:val="00E95609"/>
    <w:rsid w:val="00E95C45"/>
    <w:rsid w:val="00EA082D"/>
    <w:rsid w:val="00EA527A"/>
    <w:rsid w:val="00EB5FF8"/>
    <w:rsid w:val="00EB6C02"/>
    <w:rsid w:val="00EB7CAB"/>
    <w:rsid w:val="00EC005E"/>
    <w:rsid w:val="00EC3F00"/>
    <w:rsid w:val="00EC64DC"/>
    <w:rsid w:val="00EC7411"/>
    <w:rsid w:val="00ED6362"/>
    <w:rsid w:val="00EE154C"/>
    <w:rsid w:val="00EE4A82"/>
    <w:rsid w:val="00EE6419"/>
    <w:rsid w:val="00EF7513"/>
    <w:rsid w:val="00F002AC"/>
    <w:rsid w:val="00F10B06"/>
    <w:rsid w:val="00F14C12"/>
    <w:rsid w:val="00F14FB6"/>
    <w:rsid w:val="00F15788"/>
    <w:rsid w:val="00F33848"/>
    <w:rsid w:val="00F33D21"/>
    <w:rsid w:val="00F34D22"/>
    <w:rsid w:val="00F405BF"/>
    <w:rsid w:val="00F47622"/>
    <w:rsid w:val="00F476E5"/>
    <w:rsid w:val="00F5231B"/>
    <w:rsid w:val="00F52AE5"/>
    <w:rsid w:val="00F540B2"/>
    <w:rsid w:val="00F64270"/>
    <w:rsid w:val="00F64BE3"/>
    <w:rsid w:val="00F64E99"/>
    <w:rsid w:val="00F659E3"/>
    <w:rsid w:val="00F7149E"/>
    <w:rsid w:val="00F75170"/>
    <w:rsid w:val="00F7595A"/>
    <w:rsid w:val="00F77100"/>
    <w:rsid w:val="00F81841"/>
    <w:rsid w:val="00F861B3"/>
    <w:rsid w:val="00F9456C"/>
    <w:rsid w:val="00F96DFF"/>
    <w:rsid w:val="00FA10A0"/>
    <w:rsid w:val="00FA4AFB"/>
    <w:rsid w:val="00FA4D76"/>
    <w:rsid w:val="00FB1D00"/>
    <w:rsid w:val="00FB2233"/>
    <w:rsid w:val="00FB3D21"/>
    <w:rsid w:val="00FB7826"/>
    <w:rsid w:val="00FB7C27"/>
    <w:rsid w:val="00FC0CEF"/>
    <w:rsid w:val="00FC443A"/>
    <w:rsid w:val="00FC508B"/>
    <w:rsid w:val="00FC53FC"/>
    <w:rsid w:val="00FC7A04"/>
    <w:rsid w:val="00FD406E"/>
    <w:rsid w:val="00FE1CCF"/>
    <w:rsid w:val="00FE377F"/>
    <w:rsid w:val="00FE5052"/>
    <w:rsid w:val="018CA34C"/>
    <w:rsid w:val="01AC5F5A"/>
    <w:rsid w:val="01ACD1B7"/>
    <w:rsid w:val="01C60F8A"/>
    <w:rsid w:val="01C9A476"/>
    <w:rsid w:val="01D7769A"/>
    <w:rsid w:val="020B9A0F"/>
    <w:rsid w:val="022764B8"/>
    <w:rsid w:val="0249F488"/>
    <w:rsid w:val="0273B21F"/>
    <w:rsid w:val="027ADC89"/>
    <w:rsid w:val="02D84392"/>
    <w:rsid w:val="02E3E122"/>
    <w:rsid w:val="02E762E2"/>
    <w:rsid w:val="02EE0943"/>
    <w:rsid w:val="02FBFAE3"/>
    <w:rsid w:val="032017D5"/>
    <w:rsid w:val="03286544"/>
    <w:rsid w:val="03449868"/>
    <w:rsid w:val="038FFC05"/>
    <w:rsid w:val="039DAFEA"/>
    <w:rsid w:val="03E37F1C"/>
    <w:rsid w:val="03E69F4F"/>
    <w:rsid w:val="03F711AF"/>
    <w:rsid w:val="0400115C"/>
    <w:rsid w:val="0414BC8A"/>
    <w:rsid w:val="04349F73"/>
    <w:rsid w:val="043D24B1"/>
    <w:rsid w:val="044470A5"/>
    <w:rsid w:val="044A3174"/>
    <w:rsid w:val="045258A5"/>
    <w:rsid w:val="04590E12"/>
    <w:rsid w:val="049A3615"/>
    <w:rsid w:val="049BC7A4"/>
    <w:rsid w:val="04A49E21"/>
    <w:rsid w:val="04ADDCE9"/>
    <w:rsid w:val="04D9DD79"/>
    <w:rsid w:val="04F7C821"/>
    <w:rsid w:val="05248914"/>
    <w:rsid w:val="0564AF1D"/>
    <w:rsid w:val="05837B0D"/>
    <w:rsid w:val="05849BC8"/>
    <w:rsid w:val="05912479"/>
    <w:rsid w:val="05993CC2"/>
    <w:rsid w:val="05997BF7"/>
    <w:rsid w:val="05B3A52C"/>
    <w:rsid w:val="05BB1BD3"/>
    <w:rsid w:val="05C427A7"/>
    <w:rsid w:val="05E1E3F7"/>
    <w:rsid w:val="05E7A191"/>
    <w:rsid w:val="05F19D64"/>
    <w:rsid w:val="05F910C5"/>
    <w:rsid w:val="0606CB33"/>
    <w:rsid w:val="06235ADC"/>
    <w:rsid w:val="06902844"/>
    <w:rsid w:val="06A39283"/>
    <w:rsid w:val="06A9AC39"/>
    <w:rsid w:val="06C9F500"/>
    <w:rsid w:val="06F34967"/>
    <w:rsid w:val="07031597"/>
    <w:rsid w:val="0709EE63"/>
    <w:rsid w:val="070DB3B2"/>
    <w:rsid w:val="07507DAC"/>
    <w:rsid w:val="0799DEAA"/>
    <w:rsid w:val="080078A0"/>
    <w:rsid w:val="081E3372"/>
    <w:rsid w:val="08260AA7"/>
    <w:rsid w:val="086F6774"/>
    <w:rsid w:val="0878153E"/>
    <w:rsid w:val="0879904E"/>
    <w:rsid w:val="08CE98EE"/>
    <w:rsid w:val="08E1ACA1"/>
    <w:rsid w:val="08E63628"/>
    <w:rsid w:val="092B1D45"/>
    <w:rsid w:val="0936C204"/>
    <w:rsid w:val="09489CB6"/>
    <w:rsid w:val="094A1A6B"/>
    <w:rsid w:val="0959A8E2"/>
    <w:rsid w:val="096B5803"/>
    <w:rsid w:val="098C63E0"/>
    <w:rsid w:val="09A87F96"/>
    <w:rsid w:val="09D59EDB"/>
    <w:rsid w:val="09F641B5"/>
    <w:rsid w:val="0A071BDC"/>
    <w:rsid w:val="0A585EC6"/>
    <w:rsid w:val="0A757E45"/>
    <w:rsid w:val="0AA6C2D6"/>
    <w:rsid w:val="0AC96C18"/>
    <w:rsid w:val="0ACBD51C"/>
    <w:rsid w:val="0AFB2F6D"/>
    <w:rsid w:val="0B21BB04"/>
    <w:rsid w:val="0B44D9A8"/>
    <w:rsid w:val="0B51D9E1"/>
    <w:rsid w:val="0B650EA4"/>
    <w:rsid w:val="0B809DE9"/>
    <w:rsid w:val="0B905382"/>
    <w:rsid w:val="0BAD6052"/>
    <w:rsid w:val="0BB9E17F"/>
    <w:rsid w:val="0BBE2006"/>
    <w:rsid w:val="0BCBDDFE"/>
    <w:rsid w:val="0BE6C785"/>
    <w:rsid w:val="0BEAA281"/>
    <w:rsid w:val="0BEF0BF4"/>
    <w:rsid w:val="0C11C02E"/>
    <w:rsid w:val="0C241F62"/>
    <w:rsid w:val="0C331A53"/>
    <w:rsid w:val="0C4147BC"/>
    <w:rsid w:val="0C496697"/>
    <w:rsid w:val="0C8D0AC8"/>
    <w:rsid w:val="0C8D41C7"/>
    <w:rsid w:val="0C950FAE"/>
    <w:rsid w:val="0CA80A3E"/>
    <w:rsid w:val="0CADCB8B"/>
    <w:rsid w:val="0CB33DF0"/>
    <w:rsid w:val="0CCFA58C"/>
    <w:rsid w:val="0CD5617B"/>
    <w:rsid w:val="0D2640A4"/>
    <w:rsid w:val="0D328692"/>
    <w:rsid w:val="0D3D92B4"/>
    <w:rsid w:val="0D4745C4"/>
    <w:rsid w:val="0D60BAEF"/>
    <w:rsid w:val="0D63CF4C"/>
    <w:rsid w:val="0D679B20"/>
    <w:rsid w:val="0D6ECCD5"/>
    <w:rsid w:val="0D7D14B4"/>
    <w:rsid w:val="0D8A2DC3"/>
    <w:rsid w:val="0D8EA9A4"/>
    <w:rsid w:val="0D948487"/>
    <w:rsid w:val="0D978189"/>
    <w:rsid w:val="0DAAE706"/>
    <w:rsid w:val="0DB44123"/>
    <w:rsid w:val="0DC0E3F3"/>
    <w:rsid w:val="0DD84ACC"/>
    <w:rsid w:val="0DE75359"/>
    <w:rsid w:val="0E469F8F"/>
    <w:rsid w:val="0E518C93"/>
    <w:rsid w:val="0E5F9430"/>
    <w:rsid w:val="0E9914B0"/>
    <w:rsid w:val="0EA525C7"/>
    <w:rsid w:val="0EBD2BC4"/>
    <w:rsid w:val="0F5C73EC"/>
    <w:rsid w:val="0F83CAD1"/>
    <w:rsid w:val="0F96284F"/>
    <w:rsid w:val="0F9B5C9C"/>
    <w:rsid w:val="0FAFA923"/>
    <w:rsid w:val="1043DD7D"/>
    <w:rsid w:val="10466280"/>
    <w:rsid w:val="106705B4"/>
    <w:rsid w:val="106E415E"/>
    <w:rsid w:val="106EFE33"/>
    <w:rsid w:val="107F9839"/>
    <w:rsid w:val="108A5785"/>
    <w:rsid w:val="108ACA74"/>
    <w:rsid w:val="109E282F"/>
    <w:rsid w:val="10A9794B"/>
    <w:rsid w:val="10ACD0D1"/>
    <w:rsid w:val="10D375ED"/>
    <w:rsid w:val="10E81F4C"/>
    <w:rsid w:val="1132CDF4"/>
    <w:rsid w:val="116438A5"/>
    <w:rsid w:val="116E1C37"/>
    <w:rsid w:val="11755144"/>
    <w:rsid w:val="1183E815"/>
    <w:rsid w:val="11AB7C2F"/>
    <w:rsid w:val="11AD0839"/>
    <w:rsid w:val="11D3F4AF"/>
    <w:rsid w:val="11D802D9"/>
    <w:rsid w:val="11F33400"/>
    <w:rsid w:val="11F4A815"/>
    <w:rsid w:val="1238BA80"/>
    <w:rsid w:val="125E1F89"/>
    <w:rsid w:val="126E32BF"/>
    <w:rsid w:val="129BFD57"/>
    <w:rsid w:val="12BF5593"/>
    <w:rsid w:val="13026350"/>
    <w:rsid w:val="13070B1B"/>
    <w:rsid w:val="1309DD85"/>
    <w:rsid w:val="130C589B"/>
    <w:rsid w:val="133E5315"/>
    <w:rsid w:val="1341F66D"/>
    <w:rsid w:val="135D9959"/>
    <w:rsid w:val="1379F02C"/>
    <w:rsid w:val="1392D019"/>
    <w:rsid w:val="13A56A45"/>
    <w:rsid w:val="13BC4E3B"/>
    <w:rsid w:val="13D04FB3"/>
    <w:rsid w:val="14004043"/>
    <w:rsid w:val="140EC048"/>
    <w:rsid w:val="141372D7"/>
    <w:rsid w:val="143A91EF"/>
    <w:rsid w:val="144E3313"/>
    <w:rsid w:val="147C5A20"/>
    <w:rsid w:val="147FCED4"/>
    <w:rsid w:val="14807D5C"/>
    <w:rsid w:val="14818D11"/>
    <w:rsid w:val="149A01D2"/>
    <w:rsid w:val="14A7F133"/>
    <w:rsid w:val="14BCDBB6"/>
    <w:rsid w:val="14D14BB4"/>
    <w:rsid w:val="14D31830"/>
    <w:rsid w:val="14F94081"/>
    <w:rsid w:val="1501C8D1"/>
    <w:rsid w:val="150E7434"/>
    <w:rsid w:val="153308F9"/>
    <w:rsid w:val="1574D795"/>
    <w:rsid w:val="15966869"/>
    <w:rsid w:val="159C8992"/>
    <w:rsid w:val="15A57C02"/>
    <w:rsid w:val="15B75853"/>
    <w:rsid w:val="15E270CB"/>
    <w:rsid w:val="16175C2B"/>
    <w:rsid w:val="1630F136"/>
    <w:rsid w:val="1631B5EC"/>
    <w:rsid w:val="16B30A94"/>
    <w:rsid w:val="16BC021A"/>
    <w:rsid w:val="16D4274C"/>
    <w:rsid w:val="16DA0010"/>
    <w:rsid w:val="16F3695F"/>
    <w:rsid w:val="16F53029"/>
    <w:rsid w:val="1769A4DB"/>
    <w:rsid w:val="179FF712"/>
    <w:rsid w:val="17C160CB"/>
    <w:rsid w:val="17C8C49B"/>
    <w:rsid w:val="17EDA5D6"/>
    <w:rsid w:val="17F118E4"/>
    <w:rsid w:val="18035843"/>
    <w:rsid w:val="180E03B4"/>
    <w:rsid w:val="18392BB3"/>
    <w:rsid w:val="1841D54F"/>
    <w:rsid w:val="18631FB3"/>
    <w:rsid w:val="186A9AC1"/>
    <w:rsid w:val="186D2388"/>
    <w:rsid w:val="1881E30D"/>
    <w:rsid w:val="18DA9F6E"/>
    <w:rsid w:val="18F2D0D3"/>
    <w:rsid w:val="18FE85A1"/>
    <w:rsid w:val="1901DBBD"/>
    <w:rsid w:val="19175DAA"/>
    <w:rsid w:val="192AFE78"/>
    <w:rsid w:val="1938595C"/>
    <w:rsid w:val="19511CCB"/>
    <w:rsid w:val="196674ED"/>
    <w:rsid w:val="197FF363"/>
    <w:rsid w:val="1A07A113"/>
    <w:rsid w:val="1A0B581F"/>
    <w:rsid w:val="1A3729D2"/>
    <w:rsid w:val="1A53F98B"/>
    <w:rsid w:val="1A8C93B3"/>
    <w:rsid w:val="1A9A4131"/>
    <w:rsid w:val="1AA272B2"/>
    <w:rsid w:val="1AAF489C"/>
    <w:rsid w:val="1AF23ED8"/>
    <w:rsid w:val="1B26BE4A"/>
    <w:rsid w:val="1B437DA2"/>
    <w:rsid w:val="1B5AD207"/>
    <w:rsid w:val="1B997E3E"/>
    <w:rsid w:val="1BA0021A"/>
    <w:rsid w:val="1BACE1FF"/>
    <w:rsid w:val="1BDBDFC9"/>
    <w:rsid w:val="1BF6BF44"/>
    <w:rsid w:val="1C0646F0"/>
    <w:rsid w:val="1C19A7E6"/>
    <w:rsid w:val="1C289D44"/>
    <w:rsid w:val="1C60FC72"/>
    <w:rsid w:val="1C65C5E1"/>
    <w:rsid w:val="1D0BE5B1"/>
    <w:rsid w:val="1D166F0A"/>
    <w:rsid w:val="1D33F8E1"/>
    <w:rsid w:val="1D548509"/>
    <w:rsid w:val="1D56E503"/>
    <w:rsid w:val="1D57B0D1"/>
    <w:rsid w:val="1D72CE4E"/>
    <w:rsid w:val="1D7A3F99"/>
    <w:rsid w:val="1D7A695E"/>
    <w:rsid w:val="1D99CD9B"/>
    <w:rsid w:val="1D9B38F3"/>
    <w:rsid w:val="1DACA399"/>
    <w:rsid w:val="1DB233F4"/>
    <w:rsid w:val="1DB45429"/>
    <w:rsid w:val="1DD20F63"/>
    <w:rsid w:val="1E0271A2"/>
    <w:rsid w:val="1E08F1A7"/>
    <w:rsid w:val="1E1B1C61"/>
    <w:rsid w:val="1E1B29AA"/>
    <w:rsid w:val="1E5C38B6"/>
    <w:rsid w:val="1E80BB3D"/>
    <w:rsid w:val="1E83FA04"/>
    <w:rsid w:val="1E8F05E6"/>
    <w:rsid w:val="1EA9562E"/>
    <w:rsid w:val="1EA9E07B"/>
    <w:rsid w:val="1EDA5FD1"/>
    <w:rsid w:val="1EDC678B"/>
    <w:rsid w:val="1EE03041"/>
    <w:rsid w:val="1EE44A86"/>
    <w:rsid w:val="1F0BE8B3"/>
    <w:rsid w:val="1F47911B"/>
    <w:rsid w:val="1F607884"/>
    <w:rsid w:val="1F784222"/>
    <w:rsid w:val="1F9993BE"/>
    <w:rsid w:val="1FBD0D06"/>
    <w:rsid w:val="1FE3C654"/>
    <w:rsid w:val="200284AA"/>
    <w:rsid w:val="20270674"/>
    <w:rsid w:val="20377EB9"/>
    <w:rsid w:val="206271F5"/>
    <w:rsid w:val="208F4606"/>
    <w:rsid w:val="20BB7E74"/>
    <w:rsid w:val="20C3B934"/>
    <w:rsid w:val="20C55E5F"/>
    <w:rsid w:val="20CBEBB5"/>
    <w:rsid w:val="20E97DBD"/>
    <w:rsid w:val="20F39211"/>
    <w:rsid w:val="20F3B53B"/>
    <w:rsid w:val="210CD6C0"/>
    <w:rsid w:val="2113727B"/>
    <w:rsid w:val="211AFE63"/>
    <w:rsid w:val="21301490"/>
    <w:rsid w:val="2131AB32"/>
    <w:rsid w:val="214FD0C6"/>
    <w:rsid w:val="216714A8"/>
    <w:rsid w:val="2171F0E2"/>
    <w:rsid w:val="2192339A"/>
    <w:rsid w:val="21AEB0CA"/>
    <w:rsid w:val="21B08287"/>
    <w:rsid w:val="21E188D7"/>
    <w:rsid w:val="21F80A59"/>
    <w:rsid w:val="21FC482E"/>
    <w:rsid w:val="21FF284C"/>
    <w:rsid w:val="22088D6D"/>
    <w:rsid w:val="221CD309"/>
    <w:rsid w:val="225DB62A"/>
    <w:rsid w:val="22657C85"/>
    <w:rsid w:val="228D0F2C"/>
    <w:rsid w:val="231D1519"/>
    <w:rsid w:val="2357254E"/>
    <w:rsid w:val="2360993D"/>
    <w:rsid w:val="23778979"/>
    <w:rsid w:val="23955C8F"/>
    <w:rsid w:val="23AD7325"/>
    <w:rsid w:val="23CF6A74"/>
    <w:rsid w:val="23E5745D"/>
    <w:rsid w:val="241B50B4"/>
    <w:rsid w:val="24748057"/>
    <w:rsid w:val="2485FA58"/>
    <w:rsid w:val="24B4B31B"/>
    <w:rsid w:val="24B66A9C"/>
    <w:rsid w:val="24E078C3"/>
    <w:rsid w:val="24EA9208"/>
    <w:rsid w:val="250922D8"/>
    <w:rsid w:val="2524B4E2"/>
    <w:rsid w:val="252D758E"/>
    <w:rsid w:val="25336B03"/>
    <w:rsid w:val="253966F6"/>
    <w:rsid w:val="253D17CD"/>
    <w:rsid w:val="2575B4C2"/>
    <w:rsid w:val="258E4C50"/>
    <w:rsid w:val="25944A47"/>
    <w:rsid w:val="25A4541C"/>
    <w:rsid w:val="25AB2942"/>
    <w:rsid w:val="25C6FDB0"/>
    <w:rsid w:val="25CFBA08"/>
    <w:rsid w:val="25DF3EF7"/>
    <w:rsid w:val="25FB114B"/>
    <w:rsid w:val="263B3DDA"/>
    <w:rsid w:val="2646D509"/>
    <w:rsid w:val="265FD6D9"/>
    <w:rsid w:val="266DA178"/>
    <w:rsid w:val="268395F0"/>
    <w:rsid w:val="268BF548"/>
    <w:rsid w:val="268CD1CD"/>
    <w:rsid w:val="26ACC866"/>
    <w:rsid w:val="26B2735E"/>
    <w:rsid w:val="26C2B1EF"/>
    <w:rsid w:val="26D54FB5"/>
    <w:rsid w:val="26DE6938"/>
    <w:rsid w:val="26E07CF4"/>
    <w:rsid w:val="275B8B02"/>
    <w:rsid w:val="276E6095"/>
    <w:rsid w:val="27720D06"/>
    <w:rsid w:val="2774096B"/>
    <w:rsid w:val="277A99E3"/>
    <w:rsid w:val="27A39CC5"/>
    <w:rsid w:val="27BCB0C5"/>
    <w:rsid w:val="27CC4657"/>
    <w:rsid w:val="27F388A6"/>
    <w:rsid w:val="281D9314"/>
    <w:rsid w:val="281EA0C5"/>
    <w:rsid w:val="288222F1"/>
    <w:rsid w:val="28A4B9CF"/>
    <w:rsid w:val="28B416FD"/>
    <w:rsid w:val="28D8CFF3"/>
    <w:rsid w:val="28EA22B2"/>
    <w:rsid w:val="290859FD"/>
    <w:rsid w:val="2918E271"/>
    <w:rsid w:val="292273A5"/>
    <w:rsid w:val="29348F6D"/>
    <w:rsid w:val="2951D95D"/>
    <w:rsid w:val="2986C85B"/>
    <w:rsid w:val="2996F949"/>
    <w:rsid w:val="29CA9D6B"/>
    <w:rsid w:val="29D5BC86"/>
    <w:rsid w:val="29D656EE"/>
    <w:rsid w:val="29F2ABA3"/>
    <w:rsid w:val="2A122471"/>
    <w:rsid w:val="2A476EC5"/>
    <w:rsid w:val="2A4BC2CC"/>
    <w:rsid w:val="2A5BC0E3"/>
    <w:rsid w:val="2A792672"/>
    <w:rsid w:val="2A7DD750"/>
    <w:rsid w:val="2A852A2E"/>
    <w:rsid w:val="2A9BD98E"/>
    <w:rsid w:val="2AC6D311"/>
    <w:rsid w:val="2B0EC943"/>
    <w:rsid w:val="2B2F6CAB"/>
    <w:rsid w:val="2B32DD0B"/>
    <w:rsid w:val="2B362603"/>
    <w:rsid w:val="2B58A47F"/>
    <w:rsid w:val="2B68AF63"/>
    <w:rsid w:val="2B81A0D7"/>
    <w:rsid w:val="2B8F7831"/>
    <w:rsid w:val="2BBCA827"/>
    <w:rsid w:val="2BD1BDDC"/>
    <w:rsid w:val="2BEDBEA2"/>
    <w:rsid w:val="2BFB543B"/>
    <w:rsid w:val="2C1B77F3"/>
    <w:rsid w:val="2C4593C0"/>
    <w:rsid w:val="2C68A04F"/>
    <w:rsid w:val="2C7FD4AB"/>
    <w:rsid w:val="2CBF502F"/>
    <w:rsid w:val="2CC70709"/>
    <w:rsid w:val="2CE73EB9"/>
    <w:rsid w:val="2CE7B069"/>
    <w:rsid w:val="2CFD48DE"/>
    <w:rsid w:val="2D120A17"/>
    <w:rsid w:val="2D1D05C7"/>
    <w:rsid w:val="2D5FBF09"/>
    <w:rsid w:val="2D62BD56"/>
    <w:rsid w:val="2D66F0BB"/>
    <w:rsid w:val="2D83523D"/>
    <w:rsid w:val="2D88537A"/>
    <w:rsid w:val="2D92E3FF"/>
    <w:rsid w:val="2DE5E965"/>
    <w:rsid w:val="2DF43479"/>
    <w:rsid w:val="2E908DA3"/>
    <w:rsid w:val="2EA2B9B0"/>
    <w:rsid w:val="2EC5A30E"/>
    <w:rsid w:val="2ECCBF41"/>
    <w:rsid w:val="2ED06D6A"/>
    <w:rsid w:val="2ED27A22"/>
    <w:rsid w:val="2EDD4ADA"/>
    <w:rsid w:val="2EE6D71A"/>
    <w:rsid w:val="2EF00DCB"/>
    <w:rsid w:val="2F2631AD"/>
    <w:rsid w:val="2F455026"/>
    <w:rsid w:val="2F474C47"/>
    <w:rsid w:val="2F66DFAB"/>
    <w:rsid w:val="2F782847"/>
    <w:rsid w:val="2FAF23E9"/>
    <w:rsid w:val="2FC6D238"/>
    <w:rsid w:val="2FC9210C"/>
    <w:rsid w:val="2FD79EB7"/>
    <w:rsid w:val="2FD8A7D4"/>
    <w:rsid w:val="2FEDFBAA"/>
    <w:rsid w:val="2FF896AC"/>
    <w:rsid w:val="307A8C42"/>
    <w:rsid w:val="309579DB"/>
    <w:rsid w:val="30B35491"/>
    <w:rsid w:val="30C8040B"/>
    <w:rsid w:val="30C96B8C"/>
    <w:rsid w:val="30CBF064"/>
    <w:rsid w:val="30E9F6B5"/>
    <w:rsid w:val="316246A7"/>
    <w:rsid w:val="31931648"/>
    <w:rsid w:val="31F0963A"/>
    <w:rsid w:val="320B0CFA"/>
    <w:rsid w:val="321D731A"/>
    <w:rsid w:val="3220F2F1"/>
    <w:rsid w:val="322A4E6C"/>
    <w:rsid w:val="325B1E12"/>
    <w:rsid w:val="327910C3"/>
    <w:rsid w:val="32E5C68D"/>
    <w:rsid w:val="3305531D"/>
    <w:rsid w:val="33161913"/>
    <w:rsid w:val="33295F29"/>
    <w:rsid w:val="33626AF6"/>
    <w:rsid w:val="339BEFC1"/>
    <w:rsid w:val="33B2B403"/>
    <w:rsid w:val="33B5D122"/>
    <w:rsid w:val="33C3837C"/>
    <w:rsid w:val="33EE93E3"/>
    <w:rsid w:val="34236E5B"/>
    <w:rsid w:val="34296C33"/>
    <w:rsid w:val="343E350C"/>
    <w:rsid w:val="346B1004"/>
    <w:rsid w:val="34AC8A0F"/>
    <w:rsid w:val="34B8A105"/>
    <w:rsid w:val="34D0826C"/>
    <w:rsid w:val="34D51F8E"/>
    <w:rsid w:val="34E9DBDE"/>
    <w:rsid w:val="3518F034"/>
    <w:rsid w:val="351E67F0"/>
    <w:rsid w:val="35330590"/>
    <w:rsid w:val="356AA369"/>
    <w:rsid w:val="3588D87B"/>
    <w:rsid w:val="35D07997"/>
    <w:rsid w:val="35F06722"/>
    <w:rsid w:val="35FB00DF"/>
    <w:rsid w:val="3616F620"/>
    <w:rsid w:val="362D7785"/>
    <w:rsid w:val="3647C1A1"/>
    <w:rsid w:val="36576EF9"/>
    <w:rsid w:val="36C125F2"/>
    <w:rsid w:val="36D68276"/>
    <w:rsid w:val="371A52D1"/>
    <w:rsid w:val="37498A9B"/>
    <w:rsid w:val="37A25B2F"/>
    <w:rsid w:val="37B78F62"/>
    <w:rsid w:val="37D41C2B"/>
    <w:rsid w:val="3821ED1D"/>
    <w:rsid w:val="3876A463"/>
    <w:rsid w:val="388F0B2A"/>
    <w:rsid w:val="3892701F"/>
    <w:rsid w:val="38A3D774"/>
    <w:rsid w:val="38A468CC"/>
    <w:rsid w:val="38AD5F3E"/>
    <w:rsid w:val="38C6E5C3"/>
    <w:rsid w:val="38DBCA95"/>
    <w:rsid w:val="391D78BF"/>
    <w:rsid w:val="392B8F50"/>
    <w:rsid w:val="39431D42"/>
    <w:rsid w:val="3977E9F1"/>
    <w:rsid w:val="397EF06F"/>
    <w:rsid w:val="39A089B5"/>
    <w:rsid w:val="39A1F1B2"/>
    <w:rsid w:val="3A138214"/>
    <w:rsid w:val="3A16DEC9"/>
    <w:rsid w:val="3A371492"/>
    <w:rsid w:val="3A62A234"/>
    <w:rsid w:val="3A720EA2"/>
    <w:rsid w:val="3A84A36B"/>
    <w:rsid w:val="3A8A7C51"/>
    <w:rsid w:val="3A8FD543"/>
    <w:rsid w:val="3AA36C7B"/>
    <w:rsid w:val="3AC19C03"/>
    <w:rsid w:val="3ACDF686"/>
    <w:rsid w:val="3AF1D21F"/>
    <w:rsid w:val="3B0B427B"/>
    <w:rsid w:val="3B21B346"/>
    <w:rsid w:val="3B321A94"/>
    <w:rsid w:val="3B33477F"/>
    <w:rsid w:val="3B483F3C"/>
    <w:rsid w:val="3B5B696B"/>
    <w:rsid w:val="3B617695"/>
    <w:rsid w:val="3B7FD8F6"/>
    <w:rsid w:val="3B8B0A17"/>
    <w:rsid w:val="3BC3CAF5"/>
    <w:rsid w:val="3BD266BC"/>
    <w:rsid w:val="3BD31721"/>
    <w:rsid w:val="3BE3F4D9"/>
    <w:rsid w:val="3BEA6F95"/>
    <w:rsid w:val="3BFFFC09"/>
    <w:rsid w:val="3C0D9129"/>
    <w:rsid w:val="3C122B58"/>
    <w:rsid w:val="3C2A9B0E"/>
    <w:rsid w:val="3C2C5308"/>
    <w:rsid w:val="3C46ED1E"/>
    <w:rsid w:val="3C4F2E08"/>
    <w:rsid w:val="3C817C1D"/>
    <w:rsid w:val="3C819B6E"/>
    <w:rsid w:val="3C9BD4C7"/>
    <w:rsid w:val="3CEB0F29"/>
    <w:rsid w:val="3D41B935"/>
    <w:rsid w:val="3D610D14"/>
    <w:rsid w:val="3D84C74E"/>
    <w:rsid w:val="3DC0FD05"/>
    <w:rsid w:val="3DDA0679"/>
    <w:rsid w:val="3E0DAE0E"/>
    <w:rsid w:val="3E406905"/>
    <w:rsid w:val="3E5FC72D"/>
    <w:rsid w:val="3E6ACF10"/>
    <w:rsid w:val="3E6ECF38"/>
    <w:rsid w:val="3E7FE895"/>
    <w:rsid w:val="3EA1FB7D"/>
    <w:rsid w:val="3EC7C404"/>
    <w:rsid w:val="3F38D9E3"/>
    <w:rsid w:val="3F5560DD"/>
    <w:rsid w:val="3F975A6A"/>
    <w:rsid w:val="3FA9B7BF"/>
    <w:rsid w:val="3FED95A0"/>
    <w:rsid w:val="400E1C97"/>
    <w:rsid w:val="4035F045"/>
    <w:rsid w:val="4053647D"/>
    <w:rsid w:val="40622176"/>
    <w:rsid w:val="40627295"/>
    <w:rsid w:val="4074F57D"/>
    <w:rsid w:val="40BC1B52"/>
    <w:rsid w:val="40BE08C9"/>
    <w:rsid w:val="40BECC59"/>
    <w:rsid w:val="40CD7F80"/>
    <w:rsid w:val="41066D0E"/>
    <w:rsid w:val="411C2D45"/>
    <w:rsid w:val="419A1819"/>
    <w:rsid w:val="41C82B9F"/>
    <w:rsid w:val="41FFE3C1"/>
    <w:rsid w:val="423FFD44"/>
    <w:rsid w:val="4267D463"/>
    <w:rsid w:val="4272B5AC"/>
    <w:rsid w:val="4273A958"/>
    <w:rsid w:val="42740A0D"/>
    <w:rsid w:val="427E0DD7"/>
    <w:rsid w:val="4284FDFD"/>
    <w:rsid w:val="4287D257"/>
    <w:rsid w:val="42B87A1A"/>
    <w:rsid w:val="42FE5BD0"/>
    <w:rsid w:val="4314A8E2"/>
    <w:rsid w:val="431838F4"/>
    <w:rsid w:val="4318E1DE"/>
    <w:rsid w:val="4340851E"/>
    <w:rsid w:val="435434D9"/>
    <w:rsid w:val="43757D20"/>
    <w:rsid w:val="43BA6D18"/>
    <w:rsid w:val="43FAA9B9"/>
    <w:rsid w:val="43FE1B90"/>
    <w:rsid w:val="4437D9D3"/>
    <w:rsid w:val="443F5CC4"/>
    <w:rsid w:val="4444A348"/>
    <w:rsid w:val="446BAF07"/>
    <w:rsid w:val="446BFEF8"/>
    <w:rsid w:val="4492BE63"/>
    <w:rsid w:val="44AA9201"/>
    <w:rsid w:val="44ABC446"/>
    <w:rsid w:val="44BA5CB4"/>
    <w:rsid w:val="44EE1894"/>
    <w:rsid w:val="4502A78A"/>
    <w:rsid w:val="4534CA50"/>
    <w:rsid w:val="453939BA"/>
    <w:rsid w:val="4598EF30"/>
    <w:rsid w:val="45A3FC8C"/>
    <w:rsid w:val="45A9A820"/>
    <w:rsid w:val="45D6B2C0"/>
    <w:rsid w:val="45EA4D50"/>
    <w:rsid w:val="460C2340"/>
    <w:rsid w:val="461BB04F"/>
    <w:rsid w:val="462788FB"/>
    <w:rsid w:val="462C7E33"/>
    <w:rsid w:val="463F7EBD"/>
    <w:rsid w:val="464C536F"/>
    <w:rsid w:val="464C7E97"/>
    <w:rsid w:val="466E4F83"/>
    <w:rsid w:val="46798885"/>
    <w:rsid w:val="4691FE79"/>
    <w:rsid w:val="46D04F14"/>
    <w:rsid w:val="46D07849"/>
    <w:rsid w:val="46FF83E2"/>
    <w:rsid w:val="47514174"/>
    <w:rsid w:val="475BAD39"/>
    <w:rsid w:val="475C31BA"/>
    <w:rsid w:val="4777F17D"/>
    <w:rsid w:val="47B6D838"/>
    <w:rsid w:val="47EF4933"/>
    <w:rsid w:val="481323BB"/>
    <w:rsid w:val="4821519E"/>
    <w:rsid w:val="485191B1"/>
    <w:rsid w:val="48527165"/>
    <w:rsid w:val="488C6EA5"/>
    <w:rsid w:val="48949D4B"/>
    <w:rsid w:val="489EE42C"/>
    <w:rsid w:val="48AF0B01"/>
    <w:rsid w:val="48E30FCE"/>
    <w:rsid w:val="4903110E"/>
    <w:rsid w:val="4911687E"/>
    <w:rsid w:val="4914D73A"/>
    <w:rsid w:val="491E9B0A"/>
    <w:rsid w:val="4923CF2A"/>
    <w:rsid w:val="492B8842"/>
    <w:rsid w:val="4932EEFA"/>
    <w:rsid w:val="496988BF"/>
    <w:rsid w:val="498703FF"/>
    <w:rsid w:val="49A040DD"/>
    <w:rsid w:val="49AEE189"/>
    <w:rsid w:val="49CCEF08"/>
    <w:rsid w:val="49E50B3D"/>
    <w:rsid w:val="49F59BFE"/>
    <w:rsid w:val="4A05C65B"/>
    <w:rsid w:val="4A067E5C"/>
    <w:rsid w:val="4A07F6E1"/>
    <w:rsid w:val="4A099952"/>
    <w:rsid w:val="4A26C8A1"/>
    <w:rsid w:val="4A539D65"/>
    <w:rsid w:val="4A726D80"/>
    <w:rsid w:val="4A7A13B4"/>
    <w:rsid w:val="4A7BBB8F"/>
    <w:rsid w:val="4ACCB6A7"/>
    <w:rsid w:val="4AF035FB"/>
    <w:rsid w:val="4B4EA921"/>
    <w:rsid w:val="4B7DB90A"/>
    <w:rsid w:val="4C1C563C"/>
    <w:rsid w:val="4C404304"/>
    <w:rsid w:val="4C5D00C7"/>
    <w:rsid w:val="4C6BD928"/>
    <w:rsid w:val="4C70518F"/>
    <w:rsid w:val="4C80FA2B"/>
    <w:rsid w:val="4CA754A6"/>
    <w:rsid w:val="4CB31EE8"/>
    <w:rsid w:val="4CBD9BB3"/>
    <w:rsid w:val="4CCFE0A4"/>
    <w:rsid w:val="4CE2288F"/>
    <w:rsid w:val="4CF67FF4"/>
    <w:rsid w:val="4CFD217B"/>
    <w:rsid w:val="4D759F52"/>
    <w:rsid w:val="4DA55A9E"/>
    <w:rsid w:val="4DCD8674"/>
    <w:rsid w:val="4DE07496"/>
    <w:rsid w:val="4DF66606"/>
    <w:rsid w:val="4E24DFA3"/>
    <w:rsid w:val="4E2D0BE3"/>
    <w:rsid w:val="4E817671"/>
    <w:rsid w:val="4E9876CE"/>
    <w:rsid w:val="4EB2B44A"/>
    <w:rsid w:val="4EBF23C5"/>
    <w:rsid w:val="4EDD5DC5"/>
    <w:rsid w:val="4EE8FE80"/>
    <w:rsid w:val="4EED1B94"/>
    <w:rsid w:val="4F1F9B18"/>
    <w:rsid w:val="4F3E0AD4"/>
    <w:rsid w:val="4F4C4F25"/>
    <w:rsid w:val="4F7627D9"/>
    <w:rsid w:val="4F853DF7"/>
    <w:rsid w:val="4F8BC4E3"/>
    <w:rsid w:val="4FA11559"/>
    <w:rsid w:val="50062DEF"/>
    <w:rsid w:val="501AB57C"/>
    <w:rsid w:val="502565B1"/>
    <w:rsid w:val="50367C3A"/>
    <w:rsid w:val="5037E5E4"/>
    <w:rsid w:val="50499123"/>
    <w:rsid w:val="506CBB9D"/>
    <w:rsid w:val="507C292E"/>
    <w:rsid w:val="507CCCF4"/>
    <w:rsid w:val="50882E18"/>
    <w:rsid w:val="50888532"/>
    <w:rsid w:val="50B5C803"/>
    <w:rsid w:val="50C16A09"/>
    <w:rsid w:val="5106BCDB"/>
    <w:rsid w:val="51739B9C"/>
    <w:rsid w:val="518E0214"/>
    <w:rsid w:val="51976313"/>
    <w:rsid w:val="51BC5243"/>
    <w:rsid w:val="51CD5D1F"/>
    <w:rsid w:val="51DECDF1"/>
    <w:rsid w:val="51F1DFC6"/>
    <w:rsid w:val="5209E5F0"/>
    <w:rsid w:val="5211E2B5"/>
    <w:rsid w:val="52213C5F"/>
    <w:rsid w:val="522C807C"/>
    <w:rsid w:val="52A93DA3"/>
    <w:rsid w:val="52C24B55"/>
    <w:rsid w:val="52C6FD94"/>
    <w:rsid w:val="53021E3D"/>
    <w:rsid w:val="5314C52B"/>
    <w:rsid w:val="534B7678"/>
    <w:rsid w:val="534BAC38"/>
    <w:rsid w:val="53573431"/>
    <w:rsid w:val="537EC0DD"/>
    <w:rsid w:val="538C8CB3"/>
    <w:rsid w:val="539C5F6D"/>
    <w:rsid w:val="53D3AB3B"/>
    <w:rsid w:val="53D9553A"/>
    <w:rsid w:val="54006FEF"/>
    <w:rsid w:val="54066465"/>
    <w:rsid w:val="541BAD04"/>
    <w:rsid w:val="543B58B5"/>
    <w:rsid w:val="543E51A0"/>
    <w:rsid w:val="544441AB"/>
    <w:rsid w:val="544AAB2D"/>
    <w:rsid w:val="54845720"/>
    <w:rsid w:val="54BA8202"/>
    <w:rsid w:val="54CE692B"/>
    <w:rsid w:val="54D28231"/>
    <w:rsid w:val="54DD507B"/>
    <w:rsid w:val="54EB364D"/>
    <w:rsid w:val="54EBA29C"/>
    <w:rsid w:val="553F9176"/>
    <w:rsid w:val="5542EF2A"/>
    <w:rsid w:val="55563C5D"/>
    <w:rsid w:val="5579F6D3"/>
    <w:rsid w:val="55A535F2"/>
    <w:rsid w:val="5613F086"/>
    <w:rsid w:val="56192FA9"/>
    <w:rsid w:val="5626E377"/>
    <w:rsid w:val="5628CF70"/>
    <w:rsid w:val="562D4786"/>
    <w:rsid w:val="563C27C6"/>
    <w:rsid w:val="565358EC"/>
    <w:rsid w:val="567FDB6B"/>
    <w:rsid w:val="56ADBFED"/>
    <w:rsid w:val="56B4591A"/>
    <w:rsid w:val="56C429B5"/>
    <w:rsid w:val="56D3ABC6"/>
    <w:rsid w:val="56F365CE"/>
    <w:rsid w:val="56F38D14"/>
    <w:rsid w:val="56FCB62A"/>
    <w:rsid w:val="5726A2B5"/>
    <w:rsid w:val="572ED5D9"/>
    <w:rsid w:val="5755FC05"/>
    <w:rsid w:val="57744D57"/>
    <w:rsid w:val="579617C5"/>
    <w:rsid w:val="579A5F8B"/>
    <w:rsid w:val="57E0AA52"/>
    <w:rsid w:val="57F119DC"/>
    <w:rsid w:val="57FA135E"/>
    <w:rsid w:val="581492B6"/>
    <w:rsid w:val="584E3BF2"/>
    <w:rsid w:val="586A4E51"/>
    <w:rsid w:val="5874FD2B"/>
    <w:rsid w:val="587A1783"/>
    <w:rsid w:val="590AE029"/>
    <w:rsid w:val="59219528"/>
    <w:rsid w:val="592268DC"/>
    <w:rsid w:val="596FA332"/>
    <w:rsid w:val="5A1F27D0"/>
    <w:rsid w:val="5A4E4AE8"/>
    <w:rsid w:val="5A6350DE"/>
    <w:rsid w:val="5A68FD05"/>
    <w:rsid w:val="5A74CFA0"/>
    <w:rsid w:val="5A957797"/>
    <w:rsid w:val="5ACF412D"/>
    <w:rsid w:val="5AE53E76"/>
    <w:rsid w:val="5AE774F9"/>
    <w:rsid w:val="5AFB56D8"/>
    <w:rsid w:val="5B1246F4"/>
    <w:rsid w:val="5B171C72"/>
    <w:rsid w:val="5B1A7BBB"/>
    <w:rsid w:val="5B375316"/>
    <w:rsid w:val="5B8CC8E7"/>
    <w:rsid w:val="5B95AFA4"/>
    <w:rsid w:val="5BE6DCF2"/>
    <w:rsid w:val="5C078F1D"/>
    <w:rsid w:val="5C1E786F"/>
    <w:rsid w:val="5C3D4F79"/>
    <w:rsid w:val="5C4208A9"/>
    <w:rsid w:val="5C7B89FD"/>
    <w:rsid w:val="5C9F7E36"/>
    <w:rsid w:val="5CB9B359"/>
    <w:rsid w:val="5D09D5FB"/>
    <w:rsid w:val="5D5097EF"/>
    <w:rsid w:val="5D5181CC"/>
    <w:rsid w:val="5D5BA4E4"/>
    <w:rsid w:val="5D62A18F"/>
    <w:rsid w:val="5D702D68"/>
    <w:rsid w:val="5D859301"/>
    <w:rsid w:val="5D992B43"/>
    <w:rsid w:val="5DC5F6D6"/>
    <w:rsid w:val="5DC9DA94"/>
    <w:rsid w:val="5DEEB372"/>
    <w:rsid w:val="5DF4C1DD"/>
    <w:rsid w:val="5E075A05"/>
    <w:rsid w:val="5E369B2B"/>
    <w:rsid w:val="5E543187"/>
    <w:rsid w:val="5E69B444"/>
    <w:rsid w:val="5EA6DB42"/>
    <w:rsid w:val="5EBB34C6"/>
    <w:rsid w:val="5ED8FE5D"/>
    <w:rsid w:val="5EDE8E31"/>
    <w:rsid w:val="5EF8C7AE"/>
    <w:rsid w:val="5EFC24FC"/>
    <w:rsid w:val="5F0EBBBD"/>
    <w:rsid w:val="5F3E0438"/>
    <w:rsid w:val="5F47A8BC"/>
    <w:rsid w:val="5F482415"/>
    <w:rsid w:val="5F6EDDD5"/>
    <w:rsid w:val="5F7625C1"/>
    <w:rsid w:val="5F83E10B"/>
    <w:rsid w:val="5F8A1B95"/>
    <w:rsid w:val="5FA7A9AD"/>
    <w:rsid w:val="6008C3B1"/>
    <w:rsid w:val="6028D0D1"/>
    <w:rsid w:val="606C8467"/>
    <w:rsid w:val="607271B3"/>
    <w:rsid w:val="60907D82"/>
    <w:rsid w:val="60AF3982"/>
    <w:rsid w:val="60B21726"/>
    <w:rsid w:val="60BAC023"/>
    <w:rsid w:val="60BAF1C1"/>
    <w:rsid w:val="60CC02DB"/>
    <w:rsid w:val="60F9B02C"/>
    <w:rsid w:val="611A85B8"/>
    <w:rsid w:val="612ED25B"/>
    <w:rsid w:val="617D4459"/>
    <w:rsid w:val="61F1D5E0"/>
    <w:rsid w:val="61FEA952"/>
    <w:rsid w:val="62408368"/>
    <w:rsid w:val="62593E59"/>
    <w:rsid w:val="6261BAA1"/>
    <w:rsid w:val="6273CBBE"/>
    <w:rsid w:val="62851150"/>
    <w:rsid w:val="628A9DEC"/>
    <w:rsid w:val="62AAF55B"/>
    <w:rsid w:val="62AE7417"/>
    <w:rsid w:val="62C8AECC"/>
    <w:rsid w:val="6306B8FA"/>
    <w:rsid w:val="631BBC30"/>
    <w:rsid w:val="635D531E"/>
    <w:rsid w:val="63632525"/>
    <w:rsid w:val="63BEF4FA"/>
    <w:rsid w:val="63C1E995"/>
    <w:rsid w:val="63E834FD"/>
    <w:rsid w:val="6419F77E"/>
    <w:rsid w:val="64339392"/>
    <w:rsid w:val="64DBE1EF"/>
    <w:rsid w:val="65020D5B"/>
    <w:rsid w:val="6515C916"/>
    <w:rsid w:val="6563CEA3"/>
    <w:rsid w:val="6565280F"/>
    <w:rsid w:val="6595BB7A"/>
    <w:rsid w:val="65AC2FB1"/>
    <w:rsid w:val="65D22173"/>
    <w:rsid w:val="65E3DC84"/>
    <w:rsid w:val="6629CA91"/>
    <w:rsid w:val="662FF24F"/>
    <w:rsid w:val="663184FC"/>
    <w:rsid w:val="664FE4C7"/>
    <w:rsid w:val="666DAD32"/>
    <w:rsid w:val="66A746FF"/>
    <w:rsid w:val="66F924FC"/>
    <w:rsid w:val="670235D8"/>
    <w:rsid w:val="67730131"/>
    <w:rsid w:val="677753B8"/>
    <w:rsid w:val="677F4396"/>
    <w:rsid w:val="678D9ACB"/>
    <w:rsid w:val="678E92DF"/>
    <w:rsid w:val="67BEE7CE"/>
    <w:rsid w:val="67EA53BF"/>
    <w:rsid w:val="67FF4628"/>
    <w:rsid w:val="68169A34"/>
    <w:rsid w:val="686D169B"/>
    <w:rsid w:val="6876C24D"/>
    <w:rsid w:val="6879E7A8"/>
    <w:rsid w:val="68867380"/>
    <w:rsid w:val="689ED1B1"/>
    <w:rsid w:val="68B9F27A"/>
    <w:rsid w:val="68BED788"/>
    <w:rsid w:val="68CA185E"/>
    <w:rsid w:val="68D40D43"/>
    <w:rsid w:val="68F1E881"/>
    <w:rsid w:val="690CBA0A"/>
    <w:rsid w:val="6928DC7C"/>
    <w:rsid w:val="693BFCC2"/>
    <w:rsid w:val="6952C944"/>
    <w:rsid w:val="69573B10"/>
    <w:rsid w:val="697BBE55"/>
    <w:rsid w:val="69813C43"/>
    <w:rsid w:val="6996DDD0"/>
    <w:rsid w:val="69B6D08A"/>
    <w:rsid w:val="69D4B633"/>
    <w:rsid w:val="69DD9190"/>
    <w:rsid w:val="69F1B455"/>
    <w:rsid w:val="6A32D1CE"/>
    <w:rsid w:val="6A3AA073"/>
    <w:rsid w:val="6A3FB903"/>
    <w:rsid w:val="6A427DD1"/>
    <w:rsid w:val="6A50F3E7"/>
    <w:rsid w:val="6A7CD4FE"/>
    <w:rsid w:val="6A8A3495"/>
    <w:rsid w:val="6A974844"/>
    <w:rsid w:val="6AA77F14"/>
    <w:rsid w:val="6B1FF647"/>
    <w:rsid w:val="6B3D4D0F"/>
    <w:rsid w:val="6B8B806D"/>
    <w:rsid w:val="6BDE82D7"/>
    <w:rsid w:val="6BE6B9F0"/>
    <w:rsid w:val="6BEDF141"/>
    <w:rsid w:val="6BF9D974"/>
    <w:rsid w:val="6C895057"/>
    <w:rsid w:val="6C8FA29A"/>
    <w:rsid w:val="6C9CAEF1"/>
    <w:rsid w:val="6CA91ADE"/>
    <w:rsid w:val="6CECF010"/>
    <w:rsid w:val="6D03639A"/>
    <w:rsid w:val="6D399013"/>
    <w:rsid w:val="6D3DF667"/>
    <w:rsid w:val="6D514394"/>
    <w:rsid w:val="6D89A5D5"/>
    <w:rsid w:val="6D95AC23"/>
    <w:rsid w:val="6D994188"/>
    <w:rsid w:val="6DAF3BC2"/>
    <w:rsid w:val="6DD26677"/>
    <w:rsid w:val="6DE9F70A"/>
    <w:rsid w:val="6DEBDF7A"/>
    <w:rsid w:val="6DF4F841"/>
    <w:rsid w:val="6DFB54E5"/>
    <w:rsid w:val="6DFBAD94"/>
    <w:rsid w:val="6E083316"/>
    <w:rsid w:val="6E15DD95"/>
    <w:rsid w:val="6E2CF6DA"/>
    <w:rsid w:val="6E3B8509"/>
    <w:rsid w:val="6E70FC64"/>
    <w:rsid w:val="6E75FAEB"/>
    <w:rsid w:val="6EDCFDBA"/>
    <w:rsid w:val="6EDEA5AC"/>
    <w:rsid w:val="6F48C183"/>
    <w:rsid w:val="6F588C49"/>
    <w:rsid w:val="6F6348EA"/>
    <w:rsid w:val="6F812343"/>
    <w:rsid w:val="6FB3C2B1"/>
    <w:rsid w:val="6FBFA57F"/>
    <w:rsid w:val="6FC09A5C"/>
    <w:rsid w:val="6FC89A5C"/>
    <w:rsid w:val="6FCC4A60"/>
    <w:rsid w:val="6FD94EB1"/>
    <w:rsid w:val="6FE67D27"/>
    <w:rsid w:val="6FFB8F47"/>
    <w:rsid w:val="701D6025"/>
    <w:rsid w:val="7024BF6C"/>
    <w:rsid w:val="703F39FE"/>
    <w:rsid w:val="7084F101"/>
    <w:rsid w:val="70CEE8DA"/>
    <w:rsid w:val="70D2C95D"/>
    <w:rsid w:val="71277411"/>
    <w:rsid w:val="71391A87"/>
    <w:rsid w:val="7197C35E"/>
    <w:rsid w:val="719A0157"/>
    <w:rsid w:val="71AD072B"/>
    <w:rsid w:val="71BCA99E"/>
    <w:rsid w:val="72068A32"/>
    <w:rsid w:val="722C27B1"/>
    <w:rsid w:val="7243561C"/>
    <w:rsid w:val="7244A1EF"/>
    <w:rsid w:val="7255BD38"/>
    <w:rsid w:val="7272B26C"/>
    <w:rsid w:val="727B0BA5"/>
    <w:rsid w:val="727D2893"/>
    <w:rsid w:val="729341E7"/>
    <w:rsid w:val="729FDCBD"/>
    <w:rsid w:val="72C4EC62"/>
    <w:rsid w:val="72D5A51A"/>
    <w:rsid w:val="7355C664"/>
    <w:rsid w:val="737C844C"/>
    <w:rsid w:val="739961B5"/>
    <w:rsid w:val="73C800FF"/>
    <w:rsid w:val="73C8DCA6"/>
    <w:rsid w:val="741B5BBB"/>
    <w:rsid w:val="7425AE5B"/>
    <w:rsid w:val="7426B7D9"/>
    <w:rsid w:val="745C58A7"/>
    <w:rsid w:val="746B6DBE"/>
    <w:rsid w:val="7481655D"/>
    <w:rsid w:val="749A2200"/>
    <w:rsid w:val="74B8D0DD"/>
    <w:rsid w:val="74D2E729"/>
    <w:rsid w:val="74DB1DB5"/>
    <w:rsid w:val="7508692B"/>
    <w:rsid w:val="7523B8F7"/>
    <w:rsid w:val="75367EBC"/>
    <w:rsid w:val="75450213"/>
    <w:rsid w:val="7560DC3C"/>
    <w:rsid w:val="756D2B4D"/>
    <w:rsid w:val="7587DF20"/>
    <w:rsid w:val="759330BC"/>
    <w:rsid w:val="75B75394"/>
    <w:rsid w:val="75EF6987"/>
    <w:rsid w:val="75F641E2"/>
    <w:rsid w:val="75F9271E"/>
    <w:rsid w:val="762AEA38"/>
    <w:rsid w:val="7657D491"/>
    <w:rsid w:val="76687DC4"/>
    <w:rsid w:val="767DBC7C"/>
    <w:rsid w:val="76974923"/>
    <w:rsid w:val="76CBD53E"/>
    <w:rsid w:val="76D170D0"/>
    <w:rsid w:val="76D67B90"/>
    <w:rsid w:val="76FB2D9C"/>
    <w:rsid w:val="770D3745"/>
    <w:rsid w:val="77143C7D"/>
    <w:rsid w:val="773E5873"/>
    <w:rsid w:val="77443ABD"/>
    <w:rsid w:val="77708B16"/>
    <w:rsid w:val="778D0C00"/>
    <w:rsid w:val="779F7231"/>
    <w:rsid w:val="77B12938"/>
    <w:rsid w:val="77B258DA"/>
    <w:rsid w:val="77CFE1F8"/>
    <w:rsid w:val="77E43402"/>
    <w:rsid w:val="7810C2D1"/>
    <w:rsid w:val="781D39DB"/>
    <w:rsid w:val="78493457"/>
    <w:rsid w:val="787447C0"/>
    <w:rsid w:val="787B4B03"/>
    <w:rsid w:val="789E04F8"/>
    <w:rsid w:val="78CDF4D8"/>
    <w:rsid w:val="78DAC785"/>
    <w:rsid w:val="78FB2D1A"/>
    <w:rsid w:val="79098B63"/>
    <w:rsid w:val="79126EAB"/>
    <w:rsid w:val="79321708"/>
    <w:rsid w:val="79511CF1"/>
    <w:rsid w:val="797246D6"/>
    <w:rsid w:val="797B34F9"/>
    <w:rsid w:val="797C92D9"/>
    <w:rsid w:val="7998CB10"/>
    <w:rsid w:val="79D3611E"/>
    <w:rsid w:val="79DF07BA"/>
    <w:rsid w:val="79EDA9F3"/>
    <w:rsid w:val="79F6B877"/>
    <w:rsid w:val="7A0D9948"/>
    <w:rsid w:val="7A0E1C52"/>
    <w:rsid w:val="7A134F62"/>
    <w:rsid w:val="7A4B7166"/>
    <w:rsid w:val="7A5D31BC"/>
    <w:rsid w:val="7A60CC12"/>
    <w:rsid w:val="7A926087"/>
    <w:rsid w:val="7ACD616E"/>
    <w:rsid w:val="7AD35CC0"/>
    <w:rsid w:val="7B0BB93D"/>
    <w:rsid w:val="7B6E077F"/>
    <w:rsid w:val="7BA9ECB3"/>
    <w:rsid w:val="7BB27CE6"/>
    <w:rsid w:val="7BD23E67"/>
    <w:rsid w:val="7BEB1404"/>
    <w:rsid w:val="7BEED5C9"/>
    <w:rsid w:val="7C11DD50"/>
    <w:rsid w:val="7C32F075"/>
    <w:rsid w:val="7C492A22"/>
    <w:rsid w:val="7C57E1AC"/>
    <w:rsid w:val="7C8633A9"/>
    <w:rsid w:val="7C99C0BD"/>
    <w:rsid w:val="7C9AA412"/>
    <w:rsid w:val="7CAAA2FA"/>
    <w:rsid w:val="7CC016CD"/>
    <w:rsid w:val="7CD24913"/>
    <w:rsid w:val="7CDF9E02"/>
    <w:rsid w:val="7CE61A45"/>
    <w:rsid w:val="7CF612B4"/>
    <w:rsid w:val="7D128246"/>
    <w:rsid w:val="7D40AA0F"/>
    <w:rsid w:val="7D546014"/>
    <w:rsid w:val="7D8BD464"/>
    <w:rsid w:val="7D8DD724"/>
    <w:rsid w:val="7D9343C6"/>
    <w:rsid w:val="7DBFB6A6"/>
    <w:rsid w:val="7DD0B398"/>
    <w:rsid w:val="7DD242AC"/>
    <w:rsid w:val="7DD26AF2"/>
    <w:rsid w:val="7DD7531F"/>
    <w:rsid w:val="7E030B5D"/>
    <w:rsid w:val="7E22581D"/>
    <w:rsid w:val="7E36AC26"/>
    <w:rsid w:val="7E46F454"/>
    <w:rsid w:val="7E55FF40"/>
    <w:rsid w:val="7E644B58"/>
    <w:rsid w:val="7E969F02"/>
    <w:rsid w:val="7EA01309"/>
    <w:rsid w:val="7EB8A56C"/>
    <w:rsid w:val="7EF6C34C"/>
    <w:rsid w:val="7F0221AD"/>
    <w:rsid w:val="7F11D952"/>
    <w:rsid w:val="7F1A7F83"/>
    <w:rsid w:val="7F2219C2"/>
    <w:rsid w:val="7F23B040"/>
    <w:rsid w:val="7F525AEE"/>
    <w:rsid w:val="7F5805AB"/>
    <w:rsid w:val="7F83745D"/>
    <w:rsid w:val="7F9DEB72"/>
    <w:rsid w:val="7FB09473"/>
    <w:rsid w:val="7FC4A8F2"/>
    <w:rsid w:val="7FC9DBDF"/>
    <w:rsid w:val="7FE8C81F"/>
    <w:rsid w:val="7FEACCAE"/>
    <w:rsid w:val="7FEFA5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662EC"/>
  <w15:chartTrackingRefBased/>
  <w15:docId w15:val="{2195F3BE-2C36-4CD9-8F1D-DBEF0AE5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3FC"/>
    <w:pPr>
      <w:spacing w:after="0" w:line="240" w:lineRule="auto"/>
    </w:pPr>
    <w:rPr>
      <w:rFonts w:ascii="Calibri" w:hAnsi="Calibri" w:cs="Calibri"/>
    </w:rPr>
  </w:style>
  <w:style w:type="paragraph" w:styleId="Heading1">
    <w:name w:val="heading 1"/>
    <w:basedOn w:val="Normal"/>
    <w:next w:val="Normal"/>
    <w:link w:val="Heading1Char"/>
    <w:uiPriority w:val="9"/>
    <w:qFormat/>
    <w:rsid w:val="00706D60"/>
    <w:pPr>
      <w:keepNext/>
      <w:keepLines/>
      <w:outlineLvl w:val="0"/>
    </w:pPr>
    <w:rPr>
      <w:rFonts w:eastAsiaTheme="majorEastAsia" w:cs="Segoe UI"/>
      <w:b/>
      <w:bCs/>
      <w:color w:val="F4A11E"/>
      <w:sz w:val="36"/>
      <w:szCs w:val="36"/>
    </w:rPr>
  </w:style>
  <w:style w:type="paragraph" w:styleId="Heading2">
    <w:name w:val="heading 2"/>
    <w:basedOn w:val="SUBHEADING"/>
    <w:next w:val="Normal"/>
    <w:link w:val="Heading2Char"/>
    <w:uiPriority w:val="9"/>
    <w:unhideWhenUsed/>
    <w:qFormat/>
    <w:rsid w:val="005D65BE"/>
    <w:pPr>
      <w:spacing w:before="80"/>
      <w:outlineLvl w:val="1"/>
    </w:pPr>
  </w:style>
  <w:style w:type="paragraph" w:styleId="Heading3">
    <w:name w:val="heading 3"/>
    <w:basedOn w:val="Normal"/>
    <w:link w:val="Heading3Char"/>
    <w:uiPriority w:val="9"/>
    <w:qFormat/>
    <w:rsid w:val="0097098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86"/>
    <w:rPr>
      <w:rFonts w:ascii="Segoe UI" w:hAnsi="Segoe UI" w:cs="Segoe UI"/>
      <w:sz w:val="18"/>
      <w:szCs w:val="18"/>
    </w:rPr>
  </w:style>
  <w:style w:type="character" w:customStyle="1" w:styleId="Heading3Char">
    <w:name w:val="Heading 3 Char"/>
    <w:basedOn w:val="DefaultParagraphFont"/>
    <w:link w:val="Heading3"/>
    <w:uiPriority w:val="9"/>
    <w:rsid w:val="00970986"/>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970986"/>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970986"/>
    <w:rPr>
      <w:rFonts w:ascii="Times New Roman" w:eastAsia="Times New Roman" w:hAnsi="Times New Roman" w:cs="Times New Roman"/>
      <w:lang w:bidi="en-US"/>
    </w:rPr>
  </w:style>
  <w:style w:type="paragraph" w:styleId="Footer">
    <w:name w:val="footer"/>
    <w:basedOn w:val="Normal"/>
    <w:link w:val="FooterChar"/>
    <w:uiPriority w:val="99"/>
    <w:unhideWhenUsed/>
    <w:rsid w:val="00970986"/>
    <w:pPr>
      <w:widowControl w:val="0"/>
      <w:tabs>
        <w:tab w:val="center" w:pos="4680"/>
        <w:tab w:val="right" w:pos="9360"/>
      </w:tabs>
      <w:autoSpaceDE w:val="0"/>
      <w:autoSpaceDN w:val="0"/>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rsid w:val="00970986"/>
    <w:rPr>
      <w:rFonts w:ascii="Times New Roman" w:eastAsia="Times New Roman" w:hAnsi="Times New Roman" w:cs="Times New Roman"/>
      <w:lang w:bidi="en-US"/>
    </w:rPr>
  </w:style>
  <w:style w:type="paragraph" w:styleId="Header">
    <w:name w:val="header"/>
    <w:basedOn w:val="Normal"/>
    <w:link w:val="HeaderChar"/>
    <w:uiPriority w:val="99"/>
    <w:unhideWhenUsed/>
    <w:rsid w:val="00970986"/>
    <w:pPr>
      <w:tabs>
        <w:tab w:val="center" w:pos="4680"/>
        <w:tab w:val="right" w:pos="9360"/>
      </w:tabs>
    </w:pPr>
  </w:style>
  <w:style w:type="character" w:customStyle="1" w:styleId="HeaderChar">
    <w:name w:val="Header Char"/>
    <w:basedOn w:val="DefaultParagraphFont"/>
    <w:link w:val="Header"/>
    <w:uiPriority w:val="99"/>
    <w:rsid w:val="00970986"/>
    <w:rPr>
      <w:rFonts w:ascii="Calibri" w:hAnsi="Calibri" w:cs="Calibri"/>
    </w:rPr>
  </w:style>
  <w:style w:type="character" w:customStyle="1" w:styleId="Heading1Char">
    <w:name w:val="Heading 1 Char"/>
    <w:basedOn w:val="DefaultParagraphFont"/>
    <w:link w:val="Heading1"/>
    <w:uiPriority w:val="9"/>
    <w:rsid w:val="00706D60"/>
    <w:rPr>
      <w:rFonts w:ascii="Calibri" w:eastAsiaTheme="majorEastAsia" w:hAnsi="Calibri" w:cs="Segoe UI"/>
      <w:b/>
      <w:bCs/>
      <w:color w:val="F4A11E"/>
      <w:sz w:val="36"/>
      <w:szCs w:val="36"/>
    </w:rPr>
  </w:style>
  <w:style w:type="paragraph" w:styleId="TOCHeading">
    <w:name w:val="TOC Heading"/>
    <w:basedOn w:val="Heading1"/>
    <w:next w:val="Normal"/>
    <w:uiPriority w:val="39"/>
    <w:unhideWhenUsed/>
    <w:qFormat/>
    <w:rsid w:val="009053CF"/>
    <w:pPr>
      <w:spacing w:line="259" w:lineRule="auto"/>
      <w:outlineLvl w:val="9"/>
    </w:pPr>
  </w:style>
  <w:style w:type="paragraph" w:styleId="TOC1">
    <w:name w:val="toc 1"/>
    <w:basedOn w:val="Normal"/>
    <w:next w:val="Normal"/>
    <w:link w:val="TOC1Char"/>
    <w:autoRedefine/>
    <w:uiPriority w:val="39"/>
    <w:unhideWhenUsed/>
    <w:rsid w:val="0034472D"/>
    <w:pPr>
      <w:tabs>
        <w:tab w:val="right" w:leader="dot" w:pos="9350"/>
      </w:tabs>
    </w:pPr>
    <w:rPr>
      <w:rFonts w:asciiTheme="minorHAnsi" w:hAnsiTheme="minorHAnsi" w:cstheme="minorHAnsi"/>
      <w:color w:val="326295"/>
    </w:rPr>
  </w:style>
  <w:style w:type="character" w:styleId="Hyperlink">
    <w:name w:val="Hyperlink"/>
    <w:basedOn w:val="DefaultParagraphFont"/>
    <w:uiPriority w:val="99"/>
    <w:unhideWhenUsed/>
    <w:rsid w:val="009053CF"/>
    <w:rPr>
      <w:color w:val="0563C1" w:themeColor="hyperlink"/>
      <w:u w:val="single"/>
    </w:rPr>
  </w:style>
  <w:style w:type="paragraph" w:styleId="ListParagraph">
    <w:name w:val="List Paragraph"/>
    <w:basedOn w:val="Normal"/>
    <w:uiPriority w:val="34"/>
    <w:qFormat/>
    <w:rsid w:val="009053CF"/>
    <w:pPr>
      <w:ind w:left="720"/>
      <w:contextualSpacing/>
    </w:pPr>
  </w:style>
  <w:style w:type="character" w:styleId="UnresolvedMention">
    <w:name w:val="Unresolved Mention"/>
    <w:basedOn w:val="DefaultParagraphFont"/>
    <w:uiPriority w:val="99"/>
    <w:semiHidden/>
    <w:unhideWhenUsed/>
    <w:rsid w:val="009053CF"/>
    <w:rPr>
      <w:color w:val="605E5C"/>
      <w:shd w:val="clear" w:color="auto" w:fill="E1DFDD"/>
    </w:rPr>
  </w:style>
  <w:style w:type="paragraph" w:customStyle="1" w:styleId="SUBHEADING">
    <w:name w:val="SUB HEADING"/>
    <w:basedOn w:val="Normal"/>
    <w:link w:val="SUBHEADINGChar"/>
    <w:qFormat/>
    <w:rsid w:val="00706D60"/>
    <w:pPr>
      <w:spacing w:before="240"/>
    </w:pPr>
    <w:rPr>
      <w:b/>
      <w:bCs/>
      <w:color w:val="36608A"/>
      <w:sz w:val="24"/>
      <w:szCs w:val="24"/>
    </w:rPr>
  </w:style>
  <w:style w:type="character" w:styleId="CommentReference">
    <w:name w:val="annotation reference"/>
    <w:uiPriority w:val="99"/>
    <w:semiHidden/>
    <w:unhideWhenUsed/>
    <w:rsid w:val="00071334"/>
    <w:rPr>
      <w:sz w:val="16"/>
      <w:szCs w:val="16"/>
    </w:rPr>
  </w:style>
  <w:style w:type="character" w:customStyle="1" w:styleId="SUBHEADINGChar">
    <w:name w:val="SUB HEADING Char"/>
    <w:basedOn w:val="DefaultParagraphFont"/>
    <w:link w:val="SUBHEADING"/>
    <w:rsid w:val="00706D60"/>
    <w:rPr>
      <w:rFonts w:ascii="Calibri" w:hAnsi="Calibri" w:cs="Calibri"/>
      <w:b/>
      <w:bCs/>
      <w:color w:val="36608A"/>
      <w:sz w:val="24"/>
      <w:szCs w:val="24"/>
    </w:rPr>
  </w:style>
  <w:style w:type="paragraph" w:styleId="CommentText">
    <w:name w:val="annotation text"/>
    <w:basedOn w:val="Normal"/>
    <w:link w:val="CommentTextChar"/>
    <w:uiPriority w:val="99"/>
    <w:unhideWhenUsed/>
    <w:rsid w:val="00071334"/>
    <w:pPr>
      <w:spacing w:before="100" w:after="200" w:line="276"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071334"/>
    <w:rPr>
      <w:rFonts w:ascii="Calibri" w:eastAsia="Times New Roman" w:hAnsi="Calibri" w:cs="Times New Roman"/>
      <w:sz w:val="20"/>
      <w:szCs w:val="20"/>
    </w:rPr>
  </w:style>
  <w:style w:type="character" w:styleId="FollowedHyperlink">
    <w:name w:val="FollowedHyperlink"/>
    <w:basedOn w:val="DefaultParagraphFont"/>
    <w:uiPriority w:val="99"/>
    <w:semiHidden/>
    <w:unhideWhenUsed/>
    <w:rsid w:val="002071C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77552"/>
    <w:pPr>
      <w:spacing w:before="0" w:after="0" w:line="240" w:lineRule="auto"/>
    </w:pPr>
    <w:rPr>
      <w:rFonts w:eastAsiaTheme="minorHAnsi" w:cs="Calibri"/>
      <w:b/>
      <w:bCs/>
    </w:rPr>
  </w:style>
  <w:style w:type="character" w:customStyle="1" w:styleId="CommentSubjectChar">
    <w:name w:val="Comment Subject Char"/>
    <w:basedOn w:val="CommentTextChar"/>
    <w:link w:val="CommentSubject"/>
    <w:uiPriority w:val="99"/>
    <w:semiHidden/>
    <w:rsid w:val="00277552"/>
    <w:rPr>
      <w:rFonts w:ascii="Calibri" w:eastAsia="Times New Roman" w:hAnsi="Calibri" w:cs="Calibri"/>
      <w:b/>
      <w:bCs/>
      <w:sz w:val="20"/>
      <w:szCs w:val="20"/>
    </w:rPr>
  </w:style>
  <w:style w:type="character" w:customStyle="1" w:styleId="Heading2Char">
    <w:name w:val="Heading 2 Char"/>
    <w:basedOn w:val="DefaultParagraphFont"/>
    <w:link w:val="Heading2"/>
    <w:uiPriority w:val="9"/>
    <w:rsid w:val="005D65BE"/>
    <w:rPr>
      <w:rFonts w:ascii="Calibri" w:hAnsi="Calibri" w:cs="Calibri"/>
      <w:b/>
      <w:bCs/>
      <w:color w:val="36608A"/>
      <w:sz w:val="24"/>
      <w:szCs w:val="24"/>
    </w:rPr>
  </w:style>
  <w:style w:type="paragraph" w:styleId="TOC2">
    <w:name w:val="toc 2"/>
    <w:basedOn w:val="Normal"/>
    <w:next w:val="Normal"/>
    <w:autoRedefine/>
    <w:uiPriority w:val="39"/>
    <w:unhideWhenUsed/>
    <w:rsid w:val="00B9002B"/>
    <w:pPr>
      <w:ind w:left="720"/>
    </w:pPr>
  </w:style>
  <w:style w:type="paragraph" w:customStyle="1" w:styleId="paragraph">
    <w:name w:val="paragraph"/>
    <w:basedOn w:val="Normal"/>
    <w:rsid w:val="00154EA2"/>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154EA2"/>
  </w:style>
  <w:style w:type="character" w:customStyle="1" w:styleId="normaltextrun">
    <w:name w:val="normaltextrun"/>
    <w:basedOn w:val="DefaultParagraphFont"/>
    <w:rsid w:val="00154EA2"/>
  </w:style>
  <w:style w:type="character" w:customStyle="1" w:styleId="tabchar">
    <w:name w:val="tabchar"/>
    <w:basedOn w:val="DefaultParagraphFont"/>
    <w:rsid w:val="00154EA2"/>
  </w:style>
  <w:style w:type="paragraph" w:styleId="NoSpacing">
    <w:name w:val="No Spacing"/>
    <w:uiPriority w:val="1"/>
    <w:qFormat/>
    <w:rsid w:val="00154EA2"/>
    <w:pPr>
      <w:spacing w:after="0" w:line="240" w:lineRule="auto"/>
    </w:pPr>
  </w:style>
  <w:style w:type="paragraph" w:styleId="Revision">
    <w:name w:val="Revision"/>
    <w:hidden/>
    <w:uiPriority w:val="99"/>
    <w:semiHidden/>
    <w:rsid w:val="0081795E"/>
    <w:pPr>
      <w:spacing w:after="0" w:line="240" w:lineRule="auto"/>
    </w:pPr>
    <w:rPr>
      <w:rFonts w:ascii="Calibri" w:hAnsi="Calibri" w:cs="Calibri"/>
    </w:rPr>
  </w:style>
  <w:style w:type="paragraph" w:customStyle="1" w:styleId="DOHHeading1">
    <w:name w:val="DOH Heading 1"/>
    <w:basedOn w:val="TOC1"/>
    <w:link w:val="DOHHeading1Char"/>
    <w:qFormat/>
    <w:rsid w:val="00136B3C"/>
    <w:rPr>
      <w:noProof/>
    </w:rPr>
  </w:style>
  <w:style w:type="character" w:customStyle="1" w:styleId="TOC1Char">
    <w:name w:val="TOC 1 Char"/>
    <w:basedOn w:val="DefaultParagraphFont"/>
    <w:link w:val="TOC1"/>
    <w:uiPriority w:val="39"/>
    <w:rsid w:val="0034472D"/>
    <w:rPr>
      <w:rFonts w:cstheme="minorHAnsi"/>
      <w:color w:val="326295"/>
    </w:rPr>
  </w:style>
  <w:style w:type="character" w:customStyle="1" w:styleId="DOHHeading1Char">
    <w:name w:val="DOH Heading 1 Char"/>
    <w:basedOn w:val="TOC1Char"/>
    <w:link w:val="DOHHeading1"/>
    <w:rsid w:val="00136B3C"/>
    <w:rPr>
      <w:rFonts w:ascii="Calibri" w:hAnsi="Calibri" w:cs="Calibri"/>
      <w:noProof/>
      <w:color w:val="32629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autoRedefine/>
    <w:uiPriority w:val="39"/>
    <w:unhideWhenUsed/>
    <w:rsid w:val="00396086"/>
    <w:pPr>
      <w:spacing w:line="259" w:lineRule="auto"/>
    </w:pPr>
    <w:rPr>
      <w:rFonts w:asciiTheme="minorHAnsi" w:eastAsia="Times New Roman" w:hAnsiTheme="minorHAnsi" w:cs="Times New Roma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sid w:val="00FB3D21"/>
    <w:rPr>
      <w:color w:val="2B579A"/>
      <w:shd w:val="clear" w:color="auto" w:fill="E1DFDD"/>
    </w:rPr>
  </w:style>
  <w:style w:type="paragraph" w:customStyle="1" w:styleId="Default">
    <w:name w:val="Default"/>
    <w:rsid w:val="00D542CE"/>
    <w:pPr>
      <w:autoSpaceDE w:val="0"/>
      <w:autoSpaceDN w:val="0"/>
      <w:adjustRightInd w:val="0"/>
      <w:spacing w:after="0" w:line="240" w:lineRule="auto"/>
    </w:pPr>
    <w:rPr>
      <w:rFonts w:ascii="Arno Pro" w:eastAsia="Times New Roman" w:hAnsi="Arno Pro" w:cs="Arno Pro"/>
      <w:color w:val="000000"/>
      <w:sz w:val="24"/>
      <w:szCs w:val="24"/>
    </w:rPr>
  </w:style>
  <w:style w:type="paragraph" w:styleId="NormalWeb">
    <w:name w:val="Normal (Web)"/>
    <w:basedOn w:val="Normal"/>
    <w:uiPriority w:val="99"/>
    <w:unhideWhenUsed/>
    <w:rsid w:val="00520B4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098">
      <w:bodyDiv w:val="1"/>
      <w:marLeft w:val="0"/>
      <w:marRight w:val="0"/>
      <w:marTop w:val="0"/>
      <w:marBottom w:val="0"/>
      <w:divBdr>
        <w:top w:val="none" w:sz="0" w:space="0" w:color="auto"/>
        <w:left w:val="none" w:sz="0" w:space="0" w:color="auto"/>
        <w:bottom w:val="none" w:sz="0" w:space="0" w:color="auto"/>
        <w:right w:val="none" w:sz="0" w:space="0" w:color="auto"/>
      </w:divBdr>
    </w:div>
    <w:div w:id="106974893">
      <w:bodyDiv w:val="1"/>
      <w:marLeft w:val="0"/>
      <w:marRight w:val="0"/>
      <w:marTop w:val="0"/>
      <w:marBottom w:val="0"/>
      <w:divBdr>
        <w:top w:val="none" w:sz="0" w:space="0" w:color="auto"/>
        <w:left w:val="none" w:sz="0" w:space="0" w:color="auto"/>
        <w:bottom w:val="none" w:sz="0" w:space="0" w:color="auto"/>
        <w:right w:val="none" w:sz="0" w:space="0" w:color="auto"/>
      </w:divBdr>
    </w:div>
    <w:div w:id="295766262">
      <w:bodyDiv w:val="1"/>
      <w:marLeft w:val="0"/>
      <w:marRight w:val="0"/>
      <w:marTop w:val="0"/>
      <w:marBottom w:val="0"/>
      <w:divBdr>
        <w:top w:val="none" w:sz="0" w:space="0" w:color="auto"/>
        <w:left w:val="none" w:sz="0" w:space="0" w:color="auto"/>
        <w:bottom w:val="none" w:sz="0" w:space="0" w:color="auto"/>
        <w:right w:val="none" w:sz="0" w:space="0" w:color="auto"/>
      </w:divBdr>
    </w:div>
    <w:div w:id="304898792">
      <w:bodyDiv w:val="1"/>
      <w:marLeft w:val="0"/>
      <w:marRight w:val="0"/>
      <w:marTop w:val="0"/>
      <w:marBottom w:val="0"/>
      <w:divBdr>
        <w:top w:val="none" w:sz="0" w:space="0" w:color="auto"/>
        <w:left w:val="none" w:sz="0" w:space="0" w:color="auto"/>
        <w:bottom w:val="none" w:sz="0" w:space="0" w:color="auto"/>
        <w:right w:val="none" w:sz="0" w:space="0" w:color="auto"/>
      </w:divBdr>
      <w:divsChild>
        <w:div w:id="205876122">
          <w:marLeft w:val="0"/>
          <w:marRight w:val="0"/>
          <w:marTop w:val="0"/>
          <w:marBottom w:val="0"/>
          <w:divBdr>
            <w:top w:val="none" w:sz="0" w:space="0" w:color="auto"/>
            <w:left w:val="none" w:sz="0" w:space="0" w:color="auto"/>
            <w:bottom w:val="none" w:sz="0" w:space="0" w:color="auto"/>
            <w:right w:val="none" w:sz="0" w:space="0" w:color="auto"/>
          </w:divBdr>
        </w:div>
        <w:div w:id="1779444332">
          <w:marLeft w:val="0"/>
          <w:marRight w:val="0"/>
          <w:marTop w:val="0"/>
          <w:marBottom w:val="0"/>
          <w:divBdr>
            <w:top w:val="none" w:sz="0" w:space="0" w:color="auto"/>
            <w:left w:val="none" w:sz="0" w:space="0" w:color="auto"/>
            <w:bottom w:val="none" w:sz="0" w:space="0" w:color="auto"/>
            <w:right w:val="none" w:sz="0" w:space="0" w:color="auto"/>
          </w:divBdr>
          <w:divsChild>
            <w:div w:id="20323560">
              <w:marLeft w:val="0"/>
              <w:marRight w:val="0"/>
              <w:marTop w:val="0"/>
              <w:marBottom w:val="0"/>
              <w:divBdr>
                <w:top w:val="none" w:sz="0" w:space="0" w:color="auto"/>
                <w:left w:val="none" w:sz="0" w:space="0" w:color="auto"/>
                <w:bottom w:val="none" w:sz="0" w:space="0" w:color="auto"/>
                <w:right w:val="none" w:sz="0" w:space="0" w:color="auto"/>
              </w:divBdr>
            </w:div>
            <w:div w:id="157890082">
              <w:marLeft w:val="0"/>
              <w:marRight w:val="0"/>
              <w:marTop w:val="0"/>
              <w:marBottom w:val="0"/>
              <w:divBdr>
                <w:top w:val="none" w:sz="0" w:space="0" w:color="auto"/>
                <w:left w:val="none" w:sz="0" w:space="0" w:color="auto"/>
                <w:bottom w:val="none" w:sz="0" w:space="0" w:color="auto"/>
                <w:right w:val="none" w:sz="0" w:space="0" w:color="auto"/>
              </w:divBdr>
            </w:div>
            <w:div w:id="618147629">
              <w:marLeft w:val="0"/>
              <w:marRight w:val="0"/>
              <w:marTop w:val="0"/>
              <w:marBottom w:val="0"/>
              <w:divBdr>
                <w:top w:val="none" w:sz="0" w:space="0" w:color="auto"/>
                <w:left w:val="none" w:sz="0" w:space="0" w:color="auto"/>
                <w:bottom w:val="none" w:sz="0" w:space="0" w:color="auto"/>
                <w:right w:val="none" w:sz="0" w:space="0" w:color="auto"/>
              </w:divBdr>
            </w:div>
            <w:div w:id="676035212">
              <w:marLeft w:val="0"/>
              <w:marRight w:val="0"/>
              <w:marTop w:val="0"/>
              <w:marBottom w:val="0"/>
              <w:divBdr>
                <w:top w:val="none" w:sz="0" w:space="0" w:color="auto"/>
                <w:left w:val="none" w:sz="0" w:space="0" w:color="auto"/>
                <w:bottom w:val="none" w:sz="0" w:space="0" w:color="auto"/>
                <w:right w:val="none" w:sz="0" w:space="0" w:color="auto"/>
              </w:divBdr>
            </w:div>
            <w:div w:id="804349498">
              <w:marLeft w:val="0"/>
              <w:marRight w:val="0"/>
              <w:marTop w:val="0"/>
              <w:marBottom w:val="0"/>
              <w:divBdr>
                <w:top w:val="none" w:sz="0" w:space="0" w:color="auto"/>
                <w:left w:val="none" w:sz="0" w:space="0" w:color="auto"/>
                <w:bottom w:val="none" w:sz="0" w:space="0" w:color="auto"/>
                <w:right w:val="none" w:sz="0" w:space="0" w:color="auto"/>
              </w:divBdr>
            </w:div>
            <w:div w:id="810905384">
              <w:marLeft w:val="0"/>
              <w:marRight w:val="0"/>
              <w:marTop w:val="0"/>
              <w:marBottom w:val="0"/>
              <w:divBdr>
                <w:top w:val="none" w:sz="0" w:space="0" w:color="auto"/>
                <w:left w:val="none" w:sz="0" w:space="0" w:color="auto"/>
                <w:bottom w:val="none" w:sz="0" w:space="0" w:color="auto"/>
                <w:right w:val="none" w:sz="0" w:space="0" w:color="auto"/>
              </w:divBdr>
            </w:div>
            <w:div w:id="1150708494">
              <w:marLeft w:val="0"/>
              <w:marRight w:val="0"/>
              <w:marTop w:val="0"/>
              <w:marBottom w:val="0"/>
              <w:divBdr>
                <w:top w:val="none" w:sz="0" w:space="0" w:color="auto"/>
                <w:left w:val="none" w:sz="0" w:space="0" w:color="auto"/>
                <w:bottom w:val="none" w:sz="0" w:space="0" w:color="auto"/>
                <w:right w:val="none" w:sz="0" w:space="0" w:color="auto"/>
              </w:divBdr>
            </w:div>
            <w:div w:id="1265453621">
              <w:marLeft w:val="0"/>
              <w:marRight w:val="0"/>
              <w:marTop w:val="0"/>
              <w:marBottom w:val="0"/>
              <w:divBdr>
                <w:top w:val="none" w:sz="0" w:space="0" w:color="auto"/>
                <w:left w:val="none" w:sz="0" w:space="0" w:color="auto"/>
                <w:bottom w:val="none" w:sz="0" w:space="0" w:color="auto"/>
                <w:right w:val="none" w:sz="0" w:space="0" w:color="auto"/>
              </w:divBdr>
            </w:div>
            <w:div w:id="1322928244">
              <w:marLeft w:val="0"/>
              <w:marRight w:val="0"/>
              <w:marTop w:val="0"/>
              <w:marBottom w:val="0"/>
              <w:divBdr>
                <w:top w:val="none" w:sz="0" w:space="0" w:color="auto"/>
                <w:left w:val="none" w:sz="0" w:space="0" w:color="auto"/>
                <w:bottom w:val="none" w:sz="0" w:space="0" w:color="auto"/>
                <w:right w:val="none" w:sz="0" w:space="0" w:color="auto"/>
              </w:divBdr>
            </w:div>
            <w:div w:id="1481846413">
              <w:marLeft w:val="0"/>
              <w:marRight w:val="0"/>
              <w:marTop w:val="0"/>
              <w:marBottom w:val="0"/>
              <w:divBdr>
                <w:top w:val="none" w:sz="0" w:space="0" w:color="auto"/>
                <w:left w:val="none" w:sz="0" w:space="0" w:color="auto"/>
                <w:bottom w:val="none" w:sz="0" w:space="0" w:color="auto"/>
                <w:right w:val="none" w:sz="0" w:space="0" w:color="auto"/>
              </w:divBdr>
            </w:div>
            <w:div w:id="1548027072">
              <w:marLeft w:val="0"/>
              <w:marRight w:val="0"/>
              <w:marTop w:val="0"/>
              <w:marBottom w:val="0"/>
              <w:divBdr>
                <w:top w:val="none" w:sz="0" w:space="0" w:color="auto"/>
                <w:left w:val="none" w:sz="0" w:space="0" w:color="auto"/>
                <w:bottom w:val="none" w:sz="0" w:space="0" w:color="auto"/>
                <w:right w:val="none" w:sz="0" w:space="0" w:color="auto"/>
              </w:divBdr>
            </w:div>
            <w:div w:id="1577930992">
              <w:marLeft w:val="0"/>
              <w:marRight w:val="0"/>
              <w:marTop w:val="0"/>
              <w:marBottom w:val="0"/>
              <w:divBdr>
                <w:top w:val="none" w:sz="0" w:space="0" w:color="auto"/>
                <w:left w:val="none" w:sz="0" w:space="0" w:color="auto"/>
                <w:bottom w:val="none" w:sz="0" w:space="0" w:color="auto"/>
                <w:right w:val="none" w:sz="0" w:space="0" w:color="auto"/>
              </w:divBdr>
            </w:div>
            <w:div w:id="1601179105">
              <w:marLeft w:val="0"/>
              <w:marRight w:val="0"/>
              <w:marTop w:val="0"/>
              <w:marBottom w:val="0"/>
              <w:divBdr>
                <w:top w:val="none" w:sz="0" w:space="0" w:color="auto"/>
                <w:left w:val="none" w:sz="0" w:space="0" w:color="auto"/>
                <w:bottom w:val="none" w:sz="0" w:space="0" w:color="auto"/>
                <w:right w:val="none" w:sz="0" w:space="0" w:color="auto"/>
              </w:divBdr>
            </w:div>
            <w:div w:id="1602835524">
              <w:marLeft w:val="0"/>
              <w:marRight w:val="0"/>
              <w:marTop w:val="0"/>
              <w:marBottom w:val="0"/>
              <w:divBdr>
                <w:top w:val="none" w:sz="0" w:space="0" w:color="auto"/>
                <w:left w:val="none" w:sz="0" w:space="0" w:color="auto"/>
                <w:bottom w:val="none" w:sz="0" w:space="0" w:color="auto"/>
                <w:right w:val="none" w:sz="0" w:space="0" w:color="auto"/>
              </w:divBdr>
            </w:div>
            <w:div w:id="1795512998">
              <w:marLeft w:val="0"/>
              <w:marRight w:val="0"/>
              <w:marTop w:val="0"/>
              <w:marBottom w:val="0"/>
              <w:divBdr>
                <w:top w:val="none" w:sz="0" w:space="0" w:color="auto"/>
                <w:left w:val="none" w:sz="0" w:space="0" w:color="auto"/>
                <w:bottom w:val="none" w:sz="0" w:space="0" w:color="auto"/>
                <w:right w:val="none" w:sz="0" w:space="0" w:color="auto"/>
              </w:divBdr>
            </w:div>
            <w:div w:id="1913656073">
              <w:marLeft w:val="0"/>
              <w:marRight w:val="0"/>
              <w:marTop w:val="0"/>
              <w:marBottom w:val="0"/>
              <w:divBdr>
                <w:top w:val="none" w:sz="0" w:space="0" w:color="auto"/>
                <w:left w:val="none" w:sz="0" w:space="0" w:color="auto"/>
                <w:bottom w:val="none" w:sz="0" w:space="0" w:color="auto"/>
                <w:right w:val="none" w:sz="0" w:space="0" w:color="auto"/>
              </w:divBdr>
            </w:div>
          </w:divsChild>
        </w:div>
        <w:div w:id="2015692290">
          <w:marLeft w:val="0"/>
          <w:marRight w:val="0"/>
          <w:marTop w:val="0"/>
          <w:marBottom w:val="0"/>
          <w:divBdr>
            <w:top w:val="none" w:sz="0" w:space="0" w:color="auto"/>
            <w:left w:val="none" w:sz="0" w:space="0" w:color="auto"/>
            <w:bottom w:val="none" w:sz="0" w:space="0" w:color="auto"/>
            <w:right w:val="none" w:sz="0" w:space="0" w:color="auto"/>
          </w:divBdr>
        </w:div>
      </w:divsChild>
    </w:div>
    <w:div w:id="321784408">
      <w:bodyDiv w:val="1"/>
      <w:marLeft w:val="0"/>
      <w:marRight w:val="0"/>
      <w:marTop w:val="0"/>
      <w:marBottom w:val="0"/>
      <w:divBdr>
        <w:top w:val="none" w:sz="0" w:space="0" w:color="auto"/>
        <w:left w:val="none" w:sz="0" w:space="0" w:color="auto"/>
        <w:bottom w:val="none" w:sz="0" w:space="0" w:color="auto"/>
        <w:right w:val="none" w:sz="0" w:space="0" w:color="auto"/>
      </w:divBdr>
    </w:div>
    <w:div w:id="339040107">
      <w:bodyDiv w:val="1"/>
      <w:marLeft w:val="0"/>
      <w:marRight w:val="0"/>
      <w:marTop w:val="0"/>
      <w:marBottom w:val="0"/>
      <w:divBdr>
        <w:top w:val="none" w:sz="0" w:space="0" w:color="auto"/>
        <w:left w:val="none" w:sz="0" w:space="0" w:color="auto"/>
        <w:bottom w:val="none" w:sz="0" w:space="0" w:color="auto"/>
        <w:right w:val="none" w:sz="0" w:space="0" w:color="auto"/>
      </w:divBdr>
      <w:divsChild>
        <w:div w:id="486475740">
          <w:marLeft w:val="0"/>
          <w:marRight w:val="0"/>
          <w:marTop w:val="0"/>
          <w:marBottom w:val="0"/>
          <w:divBdr>
            <w:top w:val="none" w:sz="0" w:space="0" w:color="auto"/>
            <w:left w:val="none" w:sz="0" w:space="0" w:color="auto"/>
            <w:bottom w:val="none" w:sz="0" w:space="0" w:color="auto"/>
            <w:right w:val="none" w:sz="0" w:space="0" w:color="auto"/>
          </w:divBdr>
        </w:div>
        <w:div w:id="1904216559">
          <w:marLeft w:val="0"/>
          <w:marRight w:val="0"/>
          <w:marTop w:val="0"/>
          <w:marBottom w:val="0"/>
          <w:divBdr>
            <w:top w:val="none" w:sz="0" w:space="0" w:color="auto"/>
            <w:left w:val="none" w:sz="0" w:space="0" w:color="auto"/>
            <w:bottom w:val="none" w:sz="0" w:space="0" w:color="auto"/>
            <w:right w:val="none" w:sz="0" w:space="0" w:color="auto"/>
          </w:divBdr>
          <w:divsChild>
            <w:div w:id="1495991789">
              <w:marLeft w:val="-75"/>
              <w:marRight w:val="0"/>
              <w:marTop w:val="30"/>
              <w:marBottom w:val="30"/>
              <w:divBdr>
                <w:top w:val="none" w:sz="0" w:space="0" w:color="auto"/>
                <w:left w:val="none" w:sz="0" w:space="0" w:color="auto"/>
                <w:bottom w:val="none" w:sz="0" w:space="0" w:color="auto"/>
                <w:right w:val="none" w:sz="0" w:space="0" w:color="auto"/>
              </w:divBdr>
              <w:divsChild>
                <w:div w:id="84691779">
                  <w:marLeft w:val="0"/>
                  <w:marRight w:val="0"/>
                  <w:marTop w:val="0"/>
                  <w:marBottom w:val="0"/>
                  <w:divBdr>
                    <w:top w:val="none" w:sz="0" w:space="0" w:color="auto"/>
                    <w:left w:val="none" w:sz="0" w:space="0" w:color="auto"/>
                    <w:bottom w:val="none" w:sz="0" w:space="0" w:color="auto"/>
                    <w:right w:val="none" w:sz="0" w:space="0" w:color="auto"/>
                  </w:divBdr>
                  <w:divsChild>
                    <w:div w:id="1828593790">
                      <w:marLeft w:val="0"/>
                      <w:marRight w:val="0"/>
                      <w:marTop w:val="0"/>
                      <w:marBottom w:val="0"/>
                      <w:divBdr>
                        <w:top w:val="none" w:sz="0" w:space="0" w:color="auto"/>
                        <w:left w:val="none" w:sz="0" w:space="0" w:color="auto"/>
                        <w:bottom w:val="none" w:sz="0" w:space="0" w:color="auto"/>
                        <w:right w:val="none" w:sz="0" w:space="0" w:color="auto"/>
                      </w:divBdr>
                    </w:div>
                  </w:divsChild>
                </w:div>
                <w:div w:id="101652449">
                  <w:marLeft w:val="0"/>
                  <w:marRight w:val="0"/>
                  <w:marTop w:val="0"/>
                  <w:marBottom w:val="0"/>
                  <w:divBdr>
                    <w:top w:val="none" w:sz="0" w:space="0" w:color="auto"/>
                    <w:left w:val="none" w:sz="0" w:space="0" w:color="auto"/>
                    <w:bottom w:val="none" w:sz="0" w:space="0" w:color="auto"/>
                    <w:right w:val="none" w:sz="0" w:space="0" w:color="auto"/>
                  </w:divBdr>
                  <w:divsChild>
                    <w:div w:id="1184708235">
                      <w:marLeft w:val="0"/>
                      <w:marRight w:val="0"/>
                      <w:marTop w:val="0"/>
                      <w:marBottom w:val="0"/>
                      <w:divBdr>
                        <w:top w:val="none" w:sz="0" w:space="0" w:color="auto"/>
                        <w:left w:val="none" w:sz="0" w:space="0" w:color="auto"/>
                        <w:bottom w:val="none" w:sz="0" w:space="0" w:color="auto"/>
                        <w:right w:val="none" w:sz="0" w:space="0" w:color="auto"/>
                      </w:divBdr>
                    </w:div>
                  </w:divsChild>
                </w:div>
                <w:div w:id="173616032">
                  <w:marLeft w:val="0"/>
                  <w:marRight w:val="0"/>
                  <w:marTop w:val="0"/>
                  <w:marBottom w:val="0"/>
                  <w:divBdr>
                    <w:top w:val="none" w:sz="0" w:space="0" w:color="auto"/>
                    <w:left w:val="none" w:sz="0" w:space="0" w:color="auto"/>
                    <w:bottom w:val="none" w:sz="0" w:space="0" w:color="auto"/>
                    <w:right w:val="none" w:sz="0" w:space="0" w:color="auto"/>
                  </w:divBdr>
                  <w:divsChild>
                    <w:div w:id="448010202">
                      <w:marLeft w:val="0"/>
                      <w:marRight w:val="0"/>
                      <w:marTop w:val="0"/>
                      <w:marBottom w:val="0"/>
                      <w:divBdr>
                        <w:top w:val="none" w:sz="0" w:space="0" w:color="auto"/>
                        <w:left w:val="none" w:sz="0" w:space="0" w:color="auto"/>
                        <w:bottom w:val="none" w:sz="0" w:space="0" w:color="auto"/>
                        <w:right w:val="none" w:sz="0" w:space="0" w:color="auto"/>
                      </w:divBdr>
                    </w:div>
                  </w:divsChild>
                </w:div>
                <w:div w:id="187373644">
                  <w:marLeft w:val="0"/>
                  <w:marRight w:val="0"/>
                  <w:marTop w:val="0"/>
                  <w:marBottom w:val="0"/>
                  <w:divBdr>
                    <w:top w:val="none" w:sz="0" w:space="0" w:color="auto"/>
                    <w:left w:val="none" w:sz="0" w:space="0" w:color="auto"/>
                    <w:bottom w:val="none" w:sz="0" w:space="0" w:color="auto"/>
                    <w:right w:val="none" w:sz="0" w:space="0" w:color="auto"/>
                  </w:divBdr>
                  <w:divsChild>
                    <w:div w:id="1502116002">
                      <w:marLeft w:val="0"/>
                      <w:marRight w:val="0"/>
                      <w:marTop w:val="0"/>
                      <w:marBottom w:val="0"/>
                      <w:divBdr>
                        <w:top w:val="none" w:sz="0" w:space="0" w:color="auto"/>
                        <w:left w:val="none" w:sz="0" w:space="0" w:color="auto"/>
                        <w:bottom w:val="none" w:sz="0" w:space="0" w:color="auto"/>
                        <w:right w:val="none" w:sz="0" w:space="0" w:color="auto"/>
                      </w:divBdr>
                    </w:div>
                  </w:divsChild>
                </w:div>
                <w:div w:id="285703113">
                  <w:marLeft w:val="0"/>
                  <w:marRight w:val="0"/>
                  <w:marTop w:val="0"/>
                  <w:marBottom w:val="0"/>
                  <w:divBdr>
                    <w:top w:val="none" w:sz="0" w:space="0" w:color="auto"/>
                    <w:left w:val="none" w:sz="0" w:space="0" w:color="auto"/>
                    <w:bottom w:val="none" w:sz="0" w:space="0" w:color="auto"/>
                    <w:right w:val="none" w:sz="0" w:space="0" w:color="auto"/>
                  </w:divBdr>
                  <w:divsChild>
                    <w:div w:id="1843620909">
                      <w:marLeft w:val="0"/>
                      <w:marRight w:val="0"/>
                      <w:marTop w:val="0"/>
                      <w:marBottom w:val="0"/>
                      <w:divBdr>
                        <w:top w:val="none" w:sz="0" w:space="0" w:color="auto"/>
                        <w:left w:val="none" w:sz="0" w:space="0" w:color="auto"/>
                        <w:bottom w:val="none" w:sz="0" w:space="0" w:color="auto"/>
                        <w:right w:val="none" w:sz="0" w:space="0" w:color="auto"/>
                      </w:divBdr>
                    </w:div>
                  </w:divsChild>
                </w:div>
                <w:div w:id="337585297">
                  <w:marLeft w:val="0"/>
                  <w:marRight w:val="0"/>
                  <w:marTop w:val="0"/>
                  <w:marBottom w:val="0"/>
                  <w:divBdr>
                    <w:top w:val="none" w:sz="0" w:space="0" w:color="auto"/>
                    <w:left w:val="none" w:sz="0" w:space="0" w:color="auto"/>
                    <w:bottom w:val="none" w:sz="0" w:space="0" w:color="auto"/>
                    <w:right w:val="none" w:sz="0" w:space="0" w:color="auto"/>
                  </w:divBdr>
                  <w:divsChild>
                    <w:div w:id="317267530">
                      <w:marLeft w:val="0"/>
                      <w:marRight w:val="0"/>
                      <w:marTop w:val="0"/>
                      <w:marBottom w:val="0"/>
                      <w:divBdr>
                        <w:top w:val="none" w:sz="0" w:space="0" w:color="auto"/>
                        <w:left w:val="none" w:sz="0" w:space="0" w:color="auto"/>
                        <w:bottom w:val="none" w:sz="0" w:space="0" w:color="auto"/>
                        <w:right w:val="none" w:sz="0" w:space="0" w:color="auto"/>
                      </w:divBdr>
                    </w:div>
                  </w:divsChild>
                </w:div>
                <w:div w:id="411121935">
                  <w:marLeft w:val="0"/>
                  <w:marRight w:val="0"/>
                  <w:marTop w:val="0"/>
                  <w:marBottom w:val="0"/>
                  <w:divBdr>
                    <w:top w:val="none" w:sz="0" w:space="0" w:color="auto"/>
                    <w:left w:val="none" w:sz="0" w:space="0" w:color="auto"/>
                    <w:bottom w:val="none" w:sz="0" w:space="0" w:color="auto"/>
                    <w:right w:val="none" w:sz="0" w:space="0" w:color="auto"/>
                  </w:divBdr>
                  <w:divsChild>
                    <w:div w:id="1429692810">
                      <w:marLeft w:val="0"/>
                      <w:marRight w:val="0"/>
                      <w:marTop w:val="0"/>
                      <w:marBottom w:val="0"/>
                      <w:divBdr>
                        <w:top w:val="none" w:sz="0" w:space="0" w:color="auto"/>
                        <w:left w:val="none" w:sz="0" w:space="0" w:color="auto"/>
                        <w:bottom w:val="none" w:sz="0" w:space="0" w:color="auto"/>
                        <w:right w:val="none" w:sz="0" w:space="0" w:color="auto"/>
                      </w:divBdr>
                    </w:div>
                  </w:divsChild>
                </w:div>
                <w:div w:id="478303027">
                  <w:marLeft w:val="0"/>
                  <w:marRight w:val="0"/>
                  <w:marTop w:val="0"/>
                  <w:marBottom w:val="0"/>
                  <w:divBdr>
                    <w:top w:val="none" w:sz="0" w:space="0" w:color="auto"/>
                    <w:left w:val="none" w:sz="0" w:space="0" w:color="auto"/>
                    <w:bottom w:val="none" w:sz="0" w:space="0" w:color="auto"/>
                    <w:right w:val="none" w:sz="0" w:space="0" w:color="auto"/>
                  </w:divBdr>
                  <w:divsChild>
                    <w:div w:id="532573853">
                      <w:marLeft w:val="0"/>
                      <w:marRight w:val="0"/>
                      <w:marTop w:val="0"/>
                      <w:marBottom w:val="0"/>
                      <w:divBdr>
                        <w:top w:val="none" w:sz="0" w:space="0" w:color="auto"/>
                        <w:left w:val="none" w:sz="0" w:space="0" w:color="auto"/>
                        <w:bottom w:val="none" w:sz="0" w:space="0" w:color="auto"/>
                        <w:right w:val="none" w:sz="0" w:space="0" w:color="auto"/>
                      </w:divBdr>
                    </w:div>
                  </w:divsChild>
                </w:div>
                <w:div w:id="500974839">
                  <w:marLeft w:val="0"/>
                  <w:marRight w:val="0"/>
                  <w:marTop w:val="0"/>
                  <w:marBottom w:val="0"/>
                  <w:divBdr>
                    <w:top w:val="none" w:sz="0" w:space="0" w:color="auto"/>
                    <w:left w:val="none" w:sz="0" w:space="0" w:color="auto"/>
                    <w:bottom w:val="none" w:sz="0" w:space="0" w:color="auto"/>
                    <w:right w:val="none" w:sz="0" w:space="0" w:color="auto"/>
                  </w:divBdr>
                  <w:divsChild>
                    <w:div w:id="50933943">
                      <w:marLeft w:val="0"/>
                      <w:marRight w:val="0"/>
                      <w:marTop w:val="0"/>
                      <w:marBottom w:val="0"/>
                      <w:divBdr>
                        <w:top w:val="none" w:sz="0" w:space="0" w:color="auto"/>
                        <w:left w:val="none" w:sz="0" w:space="0" w:color="auto"/>
                        <w:bottom w:val="none" w:sz="0" w:space="0" w:color="auto"/>
                        <w:right w:val="none" w:sz="0" w:space="0" w:color="auto"/>
                      </w:divBdr>
                    </w:div>
                    <w:div w:id="72169743">
                      <w:marLeft w:val="0"/>
                      <w:marRight w:val="0"/>
                      <w:marTop w:val="0"/>
                      <w:marBottom w:val="0"/>
                      <w:divBdr>
                        <w:top w:val="none" w:sz="0" w:space="0" w:color="auto"/>
                        <w:left w:val="none" w:sz="0" w:space="0" w:color="auto"/>
                        <w:bottom w:val="none" w:sz="0" w:space="0" w:color="auto"/>
                        <w:right w:val="none" w:sz="0" w:space="0" w:color="auto"/>
                      </w:divBdr>
                    </w:div>
                    <w:div w:id="490289073">
                      <w:marLeft w:val="0"/>
                      <w:marRight w:val="0"/>
                      <w:marTop w:val="0"/>
                      <w:marBottom w:val="0"/>
                      <w:divBdr>
                        <w:top w:val="none" w:sz="0" w:space="0" w:color="auto"/>
                        <w:left w:val="none" w:sz="0" w:space="0" w:color="auto"/>
                        <w:bottom w:val="none" w:sz="0" w:space="0" w:color="auto"/>
                        <w:right w:val="none" w:sz="0" w:space="0" w:color="auto"/>
                      </w:divBdr>
                    </w:div>
                  </w:divsChild>
                </w:div>
                <w:div w:id="654534621">
                  <w:marLeft w:val="0"/>
                  <w:marRight w:val="0"/>
                  <w:marTop w:val="0"/>
                  <w:marBottom w:val="0"/>
                  <w:divBdr>
                    <w:top w:val="none" w:sz="0" w:space="0" w:color="auto"/>
                    <w:left w:val="none" w:sz="0" w:space="0" w:color="auto"/>
                    <w:bottom w:val="none" w:sz="0" w:space="0" w:color="auto"/>
                    <w:right w:val="none" w:sz="0" w:space="0" w:color="auto"/>
                  </w:divBdr>
                  <w:divsChild>
                    <w:div w:id="1001278684">
                      <w:marLeft w:val="0"/>
                      <w:marRight w:val="0"/>
                      <w:marTop w:val="0"/>
                      <w:marBottom w:val="0"/>
                      <w:divBdr>
                        <w:top w:val="none" w:sz="0" w:space="0" w:color="auto"/>
                        <w:left w:val="none" w:sz="0" w:space="0" w:color="auto"/>
                        <w:bottom w:val="none" w:sz="0" w:space="0" w:color="auto"/>
                        <w:right w:val="none" w:sz="0" w:space="0" w:color="auto"/>
                      </w:divBdr>
                    </w:div>
                  </w:divsChild>
                </w:div>
                <w:div w:id="760567384">
                  <w:marLeft w:val="0"/>
                  <w:marRight w:val="0"/>
                  <w:marTop w:val="0"/>
                  <w:marBottom w:val="0"/>
                  <w:divBdr>
                    <w:top w:val="none" w:sz="0" w:space="0" w:color="auto"/>
                    <w:left w:val="none" w:sz="0" w:space="0" w:color="auto"/>
                    <w:bottom w:val="none" w:sz="0" w:space="0" w:color="auto"/>
                    <w:right w:val="none" w:sz="0" w:space="0" w:color="auto"/>
                  </w:divBdr>
                  <w:divsChild>
                    <w:div w:id="1732658559">
                      <w:marLeft w:val="0"/>
                      <w:marRight w:val="0"/>
                      <w:marTop w:val="0"/>
                      <w:marBottom w:val="0"/>
                      <w:divBdr>
                        <w:top w:val="none" w:sz="0" w:space="0" w:color="auto"/>
                        <w:left w:val="none" w:sz="0" w:space="0" w:color="auto"/>
                        <w:bottom w:val="none" w:sz="0" w:space="0" w:color="auto"/>
                        <w:right w:val="none" w:sz="0" w:space="0" w:color="auto"/>
                      </w:divBdr>
                    </w:div>
                  </w:divsChild>
                </w:div>
                <w:div w:id="762336534">
                  <w:marLeft w:val="0"/>
                  <w:marRight w:val="0"/>
                  <w:marTop w:val="0"/>
                  <w:marBottom w:val="0"/>
                  <w:divBdr>
                    <w:top w:val="none" w:sz="0" w:space="0" w:color="auto"/>
                    <w:left w:val="none" w:sz="0" w:space="0" w:color="auto"/>
                    <w:bottom w:val="none" w:sz="0" w:space="0" w:color="auto"/>
                    <w:right w:val="none" w:sz="0" w:space="0" w:color="auto"/>
                  </w:divBdr>
                  <w:divsChild>
                    <w:div w:id="1239561754">
                      <w:marLeft w:val="0"/>
                      <w:marRight w:val="0"/>
                      <w:marTop w:val="0"/>
                      <w:marBottom w:val="0"/>
                      <w:divBdr>
                        <w:top w:val="none" w:sz="0" w:space="0" w:color="auto"/>
                        <w:left w:val="none" w:sz="0" w:space="0" w:color="auto"/>
                        <w:bottom w:val="none" w:sz="0" w:space="0" w:color="auto"/>
                        <w:right w:val="none" w:sz="0" w:space="0" w:color="auto"/>
                      </w:divBdr>
                    </w:div>
                  </w:divsChild>
                </w:div>
                <w:div w:id="764885407">
                  <w:marLeft w:val="0"/>
                  <w:marRight w:val="0"/>
                  <w:marTop w:val="0"/>
                  <w:marBottom w:val="0"/>
                  <w:divBdr>
                    <w:top w:val="none" w:sz="0" w:space="0" w:color="auto"/>
                    <w:left w:val="none" w:sz="0" w:space="0" w:color="auto"/>
                    <w:bottom w:val="none" w:sz="0" w:space="0" w:color="auto"/>
                    <w:right w:val="none" w:sz="0" w:space="0" w:color="auto"/>
                  </w:divBdr>
                  <w:divsChild>
                    <w:div w:id="1215198704">
                      <w:marLeft w:val="0"/>
                      <w:marRight w:val="0"/>
                      <w:marTop w:val="0"/>
                      <w:marBottom w:val="0"/>
                      <w:divBdr>
                        <w:top w:val="none" w:sz="0" w:space="0" w:color="auto"/>
                        <w:left w:val="none" w:sz="0" w:space="0" w:color="auto"/>
                        <w:bottom w:val="none" w:sz="0" w:space="0" w:color="auto"/>
                        <w:right w:val="none" w:sz="0" w:space="0" w:color="auto"/>
                      </w:divBdr>
                    </w:div>
                  </w:divsChild>
                </w:div>
                <w:div w:id="781994568">
                  <w:marLeft w:val="0"/>
                  <w:marRight w:val="0"/>
                  <w:marTop w:val="0"/>
                  <w:marBottom w:val="0"/>
                  <w:divBdr>
                    <w:top w:val="none" w:sz="0" w:space="0" w:color="auto"/>
                    <w:left w:val="none" w:sz="0" w:space="0" w:color="auto"/>
                    <w:bottom w:val="none" w:sz="0" w:space="0" w:color="auto"/>
                    <w:right w:val="none" w:sz="0" w:space="0" w:color="auto"/>
                  </w:divBdr>
                  <w:divsChild>
                    <w:div w:id="1641109715">
                      <w:marLeft w:val="0"/>
                      <w:marRight w:val="0"/>
                      <w:marTop w:val="0"/>
                      <w:marBottom w:val="0"/>
                      <w:divBdr>
                        <w:top w:val="none" w:sz="0" w:space="0" w:color="auto"/>
                        <w:left w:val="none" w:sz="0" w:space="0" w:color="auto"/>
                        <w:bottom w:val="none" w:sz="0" w:space="0" w:color="auto"/>
                        <w:right w:val="none" w:sz="0" w:space="0" w:color="auto"/>
                      </w:divBdr>
                    </w:div>
                  </w:divsChild>
                </w:div>
                <w:div w:id="818501413">
                  <w:marLeft w:val="0"/>
                  <w:marRight w:val="0"/>
                  <w:marTop w:val="0"/>
                  <w:marBottom w:val="0"/>
                  <w:divBdr>
                    <w:top w:val="none" w:sz="0" w:space="0" w:color="auto"/>
                    <w:left w:val="none" w:sz="0" w:space="0" w:color="auto"/>
                    <w:bottom w:val="none" w:sz="0" w:space="0" w:color="auto"/>
                    <w:right w:val="none" w:sz="0" w:space="0" w:color="auto"/>
                  </w:divBdr>
                  <w:divsChild>
                    <w:div w:id="338585705">
                      <w:marLeft w:val="0"/>
                      <w:marRight w:val="0"/>
                      <w:marTop w:val="0"/>
                      <w:marBottom w:val="0"/>
                      <w:divBdr>
                        <w:top w:val="none" w:sz="0" w:space="0" w:color="auto"/>
                        <w:left w:val="none" w:sz="0" w:space="0" w:color="auto"/>
                        <w:bottom w:val="none" w:sz="0" w:space="0" w:color="auto"/>
                        <w:right w:val="none" w:sz="0" w:space="0" w:color="auto"/>
                      </w:divBdr>
                    </w:div>
                    <w:div w:id="412164694">
                      <w:marLeft w:val="0"/>
                      <w:marRight w:val="0"/>
                      <w:marTop w:val="0"/>
                      <w:marBottom w:val="0"/>
                      <w:divBdr>
                        <w:top w:val="none" w:sz="0" w:space="0" w:color="auto"/>
                        <w:left w:val="none" w:sz="0" w:space="0" w:color="auto"/>
                        <w:bottom w:val="none" w:sz="0" w:space="0" w:color="auto"/>
                        <w:right w:val="none" w:sz="0" w:space="0" w:color="auto"/>
                      </w:divBdr>
                    </w:div>
                    <w:div w:id="546799196">
                      <w:marLeft w:val="0"/>
                      <w:marRight w:val="0"/>
                      <w:marTop w:val="0"/>
                      <w:marBottom w:val="0"/>
                      <w:divBdr>
                        <w:top w:val="none" w:sz="0" w:space="0" w:color="auto"/>
                        <w:left w:val="none" w:sz="0" w:space="0" w:color="auto"/>
                        <w:bottom w:val="none" w:sz="0" w:space="0" w:color="auto"/>
                        <w:right w:val="none" w:sz="0" w:space="0" w:color="auto"/>
                      </w:divBdr>
                    </w:div>
                    <w:div w:id="604384394">
                      <w:marLeft w:val="0"/>
                      <w:marRight w:val="0"/>
                      <w:marTop w:val="0"/>
                      <w:marBottom w:val="0"/>
                      <w:divBdr>
                        <w:top w:val="none" w:sz="0" w:space="0" w:color="auto"/>
                        <w:left w:val="none" w:sz="0" w:space="0" w:color="auto"/>
                        <w:bottom w:val="none" w:sz="0" w:space="0" w:color="auto"/>
                        <w:right w:val="none" w:sz="0" w:space="0" w:color="auto"/>
                      </w:divBdr>
                    </w:div>
                    <w:div w:id="748159720">
                      <w:marLeft w:val="0"/>
                      <w:marRight w:val="0"/>
                      <w:marTop w:val="0"/>
                      <w:marBottom w:val="0"/>
                      <w:divBdr>
                        <w:top w:val="none" w:sz="0" w:space="0" w:color="auto"/>
                        <w:left w:val="none" w:sz="0" w:space="0" w:color="auto"/>
                        <w:bottom w:val="none" w:sz="0" w:space="0" w:color="auto"/>
                        <w:right w:val="none" w:sz="0" w:space="0" w:color="auto"/>
                      </w:divBdr>
                    </w:div>
                    <w:div w:id="872108632">
                      <w:marLeft w:val="0"/>
                      <w:marRight w:val="0"/>
                      <w:marTop w:val="0"/>
                      <w:marBottom w:val="0"/>
                      <w:divBdr>
                        <w:top w:val="none" w:sz="0" w:space="0" w:color="auto"/>
                        <w:left w:val="none" w:sz="0" w:space="0" w:color="auto"/>
                        <w:bottom w:val="none" w:sz="0" w:space="0" w:color="auto"/>
                        <w:right w:val="none" w:sz="0" w:space="0" w:color="auto"/>
                      </w:divBdr>
                    </w:div>
                    <w:div w:id="1227567018">
                      <w:marLeft w:val="0"/>
                      <w:marRight w:val="0"/>
                      <w:marTop w:val="0"/>
                      <w:marBottom w:val="0"/>
                      <w:divBdr>
                        <w:top w:val="none" w:sz="0" w:space="0" w:color="auto"/>
                        <w:left w:val="none" w:sz="0" w:space="0" w:color="auto"/>
                        <w:bottom w:val="none" w:sz="0" w:space="0" w:color="auto"/>
                        <w:right w:val="none" w:sz="0" w:space="0" w:color="auto"/>
                      </w:divBdr>
                    </w:div>
                  </w:divsChild>
                </w:div>
                <w:div w:id="829911053">
                  <w:marLeft w:val="0"/>
                  <w:marRight w:val="0"/>
                  <w:marTop w:val="0"/>
                  <w:marBottom w:val="0"/>
                  <w:divBdr>
                    <w:top w:val="none" w:sz="0" w:space="0" w:color="auto"/>
                    <w:left w:val="none" w:sz="0" w:space="0" w:color="auto"/>
                    <w:bottom w:val="none" w:sz="0" w:space="0" w:color="auto"/>
                    <w:right w:val="none" w:sz="0" w:space="0" w:color="auto"/>
                  </w:divBdr>
                  <w:divsChild>
                    <w:div w:id="1015956150">
                      <w:marLeft w:val="0"/>
                      <w:marRight w:val="0"/>
                      <w:marTop w:val="0"/>
                      <w:marBottom w:val="0"/>
                      <w:divBdr>
                        <w:top w:val="none" w:sz="0" w:space="0" w:color="auto"/>
                        <w:left w:val="none" w:sz="0" w:space="0" w:color="auto"/>
                        <w:bottom w:val="none" w:sz="0" w:space="0" w:color="auto"/>
                        <w:right w:val="none" w:sz="0" w:space="0" w:color="auto"/>
                      </w:divBdr>
                    </w:div>
                    <w:div w:id="1031758353">
                      <w:marLeft w:val="0"/>
                      <w:marRight w:val="0"/>
                      <w:marTop w:val="0"/>
                      <w:marBottom w:val="0"/>
                      <w:divBdr>
                        <w:top w:val="none" w:sz="0" w:space="0" w:color="auto"/>
                        <w:left w:val="none" w:sz="0" w:space="0" w:color="auto"/>
                        <w:bottom w:val="none" w:sz="0" w:space="0" w:color="auto"/>
                        <w:right w:val="none" w:sz="0" w:space="0" w:color="auto"/>
                      </w:divBdr>
                    </w:div>
                    <w:div w:id="1288241417">
                      <w:marLeft w:val="0"/>
                      <w:marRight w:val="0"/>
                      <w:marTop w:val="0"/>
                      <w:marBottom w:val="0"/>
                      <w:divBdr>
                        <w:top w:val="none" w:sz="0" w:space="0" w:color="auto"/>
                        <w:left w:val="none" w:sz="0" w:space="0" w:color="auto"/>
                        <w:bottom w:val="none" w:sz="0" w:space="0" w:color="auto"/>
                        <w:right w:val="none" w:sz="0" w:space="0" w:color="auto"/>
                      </w:divBdr>
                    </w:div>
                  </w:divsChild>
                </w:div>
                <w:div w:id="840781177">
                  <w:marLeft w:val="0"/>
                  <w:marRight w:val="0"/>
                  <w:marTop w:val="0"/>
                  <w:marBottom w:val="0"/>
                  <w:divBdr>
                    <w:top w:val="none" w:sz="0" w:space="0" w:color="auto"/>
                    <w:left w:val="none" w:sz="0" w:space="0" w:color="auto"/>
                    <w:bottom w:val="none" w:sz="0" w:space="0" w:color="auto"/>
                    <w:right w:val="none" w:sz="0" w:space="0" w:color="auto"/>
                  </w:divBdr>
                  <w:divsChild>
                    <w:div w:id="1848981362">
                      <w:marLeft w:val="0"/>
                      <w:marRight w:val="0"/>
                      <w:marTop w:val="0"/>
                      <w:marBottom w:val="0"/>
                      <w:divBdr>
                        <w:top w:val="none" w:sz="0" w:space="0" w:color="auto"/>
                        <w:left w:val="none" w:sz="0" w:space="0" w:color="auto"/>
                        <w:bottom w:val="none" w:sz="0" w:space="0" w:color="auto"/>
                        <w:right w:val="none" w:sz="0" w:space="0" w:color="auto"/>
                      </w:divBdr>
                    </w:div>
                  </w:divsChild>
                </w:div>
                <w:div w:id="947002282">
                  <w:marLeft w:val="0"/>
                  <w:marRight w:val="0"/>
                  <w:marTop w:val="0"/>
                  <w:marBottom w:val="0"/>
                  <w:divBdr>
                    <w:top w:val="none" w:sz="0" w:space="0" w:color="auto"/>
                    <w:left w:val="none" w:sz="0" w:space="0" w:color="auto"/>
                    <w:bottom w:val="none" w:sz="0" w:space="0" w:color="auto"/>
                    <w:right w:val="none" w:sz="0" w:space="0" w:color="auto"/>
                  </w:divBdr>
                  <w:divsChild>
                    <w:div w:id="1749691356">
                      <w:marLeft w:val="0"/>
                      <w:marRight w:val="0"/>
                      <w:marTop w:val="0"/>
                      <w:marBottom w:val="0"/>
                      <w:divBdr>
                        <w:top w:val="none" w:sz="0" w:space="0" w:color="auto"/>
                        <w:left w:val="none" w:sz="0" w:space="0" w:color="auto"/>
                        <w:bottom w:val="none" w:sz="0" w:space="0" w:color="auto"/>
                        <w:right w:val="none" w:sz="0" w:space="0" w:color="auto"/>
                      </w:divBdr>
                    </w:div>
                  </w:divsChild>
                </w:div>
                <w:div w:id="1002780674">
                  <w:marLeft w:val="0"/>
                  <w:marRight w:val="0"/>
                  <w:marTop w:val="0"/>
                  <w:marBottom w:val="0"/>
                  <w:divBdr>
                    <w:top w:val="none" w:sz="0" w:space="0" w:color="auto"/>
                    <w:left w:val="none" w:sz="0" w:space="0" w:color="auto"/>
                    <w:bottom w:val="none" w:sz="0" w:space="0" w:color="auto"/>
                    <w:right w:val="none" w:sz="0" w:space="0" w:color="auto"/>
                  </w:divBdr>
                  <w:divsChild>
                    <w:div w:id="670528852">
                      <w:marLeft w:val="0"/>
                      <w:marRight w:val="0"/>
                      <w:marTop w:val="0"/>
                      <w:marBottom w:val="0"/>
                      <w:divBdr>
                        <w:top w:val="none" w:sz="0" w:space="0" w:color="auto"/>
                        <w:left w:val="none" w:sz="0" w:space="0" w:color="auto"/>
                        <w:bottom w:val="none" w:sz="0" w:space="0" w:color="auto"/>
                        <w:right w:val="none" w:sz="0" w:space="0" w:color="auto"/>
                      </w:divBdr>
                    </w:div>
                  </w:divsChild>
                </w:div>
                <w:div w:id="1047990343">
                  <w:marLeft w:val="0"/>
                  <w:marRight w:val="0"/>
                  <w:marTop w:val="0"/>
                  <w:marBottom w:val="0"/>
                  <w:divBdr>
                    <w:top w:val="none" w:sz="0" w:space="0" w:color="auto"/>
                    <w:left w:val="none" w:sz="0" w:space="0" w:color="auto"/>
                    <w:bottom w:val="none" w:sz="0" w:space="0" w:color="auto"/>
                    <w:right w:val="none" w:sz="0" w:space="0" w:color="auto"/>
                  </w:divBdr>
                  <w:divsChild>
                    <w:div w:id="889076188">
                      <w:marLeft w:val="0"/>
                      <w:marRight w:val="0"/>
                      <w:marTop w:val="0"/>
                      <w:marBottom w:val="0"/>
                      <w:divBdr>
                        <w:top w:val="none" w:sz="0" w:space="0" w:color="auto"/>
                        <w:left w:val="none" w:sz="0" w:space="0" w:color="auto"/>
                        <w:bottom w:val="none" w:sz="0" w:space="0" w:color="auto"/>
                        <w:right w:val="none" w:sz="0" w:space="0" w:color="auto"/>
                      </w:divBdr>
                    </w:div>
                    <w:div w:id="1923761040">
                      <w:marLeft w:val="0"/>
                      <w:marRight w:val="0"/>
                      <w:marTop w:val="0"/>
                      <w:marBottom w:val="0"/>
                      <w:divBdr>
                        <w:top w:val="none" w:sz="0" w:space="0" w:color="auto"/>
                        <w:left w:val="none" w:sz="0" w:space="0" w:color="auto"/>
                        <w:bottom w:val="none" w:sz="0" w:space="0" w:color="auto"/>
                        <w:right w:val="none" w:sz="0" w:space="0" w:color="auto"/>
                      </w:divBdr>
                    </w:div>
                    <w:div w:id="2056157374">
                      <w:marLeft w:val="0"/>
                      <w:marRight w:val="0"/>
                      <w:marTop w:val="0"/>
                      <w:marBottom w:val="0"/>
                      <w:divBdr>
                        <w:top w:val="none" w:sz="0" w:space="0" w:color="auto"/>
                        <w:left w:val="none" w:sz="0" w:space="0" w:color="auto"/>
                        <w:bottom w:val="none" w:sz="0" w:space="0" w:color="auto"/>
                        <w:right w:val="none" w:sz="0" w:space="0" w:color="auto"/>
                      </w:divBdr>
                    </w:div>
                  </w:divsChild>
                </w:div>
                <w:div w:id="1088308102">
                  <w:marLeft w:val="0"/>
                  <w:marRight w:val="0"/>
                  <w:marTop w:val="0"/>
                  <w:marBottom w:val="0"/>
                  <w:divBdr>
                    <w:top w:val="none" w:sz="0" w:space="0" w:color="auto"/>
                    <w:left w:val="none" w:sz="0" w:space="0" w:color="auto"/>
                    <w:bottom w:val="none" w:sz="0" w:space="0" w:color="auto"/>
                    <w:right w:val="none" w:sz="0" w:space="0" w:color="auto"/>
                  </w:divBdr>
                  <w:divsChild>
                    <w:div w:id="545528242">
                      <w:marLeft w:val="0"/>
                      <w:marRight w:val="0"/>
                      <w:marTop w:val="0"/>
                      <w:marBottom w:val="0"/>
                      <w:divBdr>
                        <w:top w:val="none" w:sz="0" w:space="0" w:color="auto"/>
                        <w:left w:val="none" w:sz="0" w:space="0" w:color="auto"/>
                        <w:bottom w:val="none" w:sz="0" w:space="0" w:color="auto"/>
                        <w:right w:val="none" w:sz="0" w:space="0" w:color="auto"/>
                      </w:divBdr>
                    </w:div>
                  </w:divsChild>
                </w:div>
                <w:div w:id="1157259513">
                  <w:marLeft w:val="0"/>
                  <w:marRight w:val="0"/>
                  <w:marTop w:val="0"/>
                  <w:marBottom w:val="0"/>
                  <w:divBdr>
                    <w:top w:val="none" w:sz="0" w:space="0" w:color="auto"/>
                    <w:left w:val="none" w:sz="0" w:space="0" w:color="auto"/>
                    <w:bottom w:val="none" w:sz="0" w:space="0" w:color="auto"/>
                    <w:right w:val="none" w:sz="0" w:space="0" w:color="auto"/>
                  </w:divBdr>
                  <w:divsChild>
                    <w:div w:id="1916284433">
                      <w:marLeft w:val="0"/>
                      <w:marRight w:val="0"/>
                      <w:marTop w:val="0"/>
                      <w:marBottom w:val="0"/>
                      <w:divBdr>
                        <w:top w:val="none" w:sz="0" w:space="0" w:color="auto"/>
                        <w:left w:val="none" w:sz="0" w:space="0" w:color="auto"/>
                        <w:bottom w:val="none" w:sz="0" w:space="0" w:color="auto"/>
                        <w:right w:val="none" w:sz="0" w:space="0" w:color="auto"/>
                      </w:divBdr>
                    </w:div>
                  </w:divsChild>
                </w:div>
                <w:div w:id="1241867053">
                  <w:marLeft w:val="0"/>
                  <w:marRight w:val="0"/>
                  <w:marTop w:val="0"/>
                  <w:marBottom w:val="0"/>
                  <w:divBdr>
                    <w:top w:val="none" w:sz="0" w:space="0" w:color="auto"/>
                    <w:left w:val="none" w:sz="0" w:space="0" w:color="auto"/>
                    <w:bottom w:val="none" w:sz="0" w:space="0" w:color="auto"/>
                    <w:right w:val="none" w:sz="0" w:space="0" w:color="auto"/>
                  </w:divBdr>
                  <w:divsChild>
                    <w:div w:id="313030786">
                      <w:marLeft w:val="0"/>
                      <w:marRight w:val="0"/>
                      <w:marTop w:val="0"/>
                      <w:marBottom w:val="0"/>
                      <w:divBdr>
                        <w:top w:val="none" w:sz="0" w:space="0" w:color="auto"/>
                        <w:left w:val="none" w:sz="0" w:space="0" w:color="auto"/>
                        <w:bottom w:val="none" w:sz="0" w:space="0" w:color="auto"/>
                        <w:right w:val="none" w:sz="0" w:space="0" w:color="auto"/>
                      </w:divBdr>
                    </w:div>
                  </w:divsChild>
                </w:div>
                <w:div w:id="1276131018">
                  <w:marLeft w:val="0"/>
                  <w:marRight w:val="0"/>
                  <w:marTop w:val="0"/>
                  <w:marBottom w:val="0"/>
                  <w:divBdr>
                    <w:top w:val="none" w:sz="0" w:space="0" w:color="auto"/>
                    <w:left w:val="none" w:sz="0" w:space="0" w:color="auto"/>
                    <w:bottom w:val="none" w:sz="0" w:space="0" w:color="auto"/>
                    <w:right w:val="none" w:sz="0" w:space="0" w:color="auto"/>
                  </w:divBdr>
                  <w:divsChild>
                    <w:div w:id="1737120963">
                      <w:marLeft w:val="0"/>
                      <w:marRight w:val="0"/>
                      <w:marTop w:val="0"/>
                      <w:marBottom w:val="0"/>
                      <w:divBdr>
                        <w:top w:val="none" w:sz="0" w:space="0" w:color="auto"/>
                        <w:left w:val="none" w:sz="0" w:space="0" w:color="auto"/>
                        <w:bottom w:val="none" w:sz="0" w:space="0" w:color="auto"/>
                        <w:right w:val="none" w:sz="0" w:space="0" w:color="auto"/>
                      </w:divBdr>
                    </w:div>
                  </w:divsChild>
                </w:div>
                <w:div w:id="1297372420">
                  <w:marLeft w:val="0"/>
                  <w:marRight w:val="0"/>
                  <w:marTop w:val="0"/>
                  <w:marBottom w:val="0"/>
                  <w:divBdr>
                    <w:top w:val="none" w:sz="0" w:space="0" w:color="auto"/>
                    <w:left w:val="none" w:sz="0" w:space="0" w:color="auto"/>
                    <w:bottom w:val="none" w:sz="0" w:space="0" w:color="auto"/>
                    <w:right w:val="none" w:sz="0" w:space="0" w:color="auto"/>
                  </w:divBdr>
                  <w:divsChild>
                    <w:div w:id="711927149">
                      <w:marLeft w:val="0"/>
                      <w:marRight w:val="0"/>
                      <w:marTop w:val="0"/>
                      <w:marBottom w:val="0"/>
                      <w:divBdr>
                        <w:top w:val="none" w:sz="0" w:space="0" w:color="auto"/>
                        <w:left w:val="none" w:sz="0" w:space="0" w:color="auto"/>
                        <w:bottom w:val="none" w:sz="0" w:space="0" w:color="auto"/>
                        <w:right w:val="none" w:sz="0" w:space="0" w:color="auto"/>
                      </w:divBdr>
                    </w:div>
                  </w:divsChild>
                </w:div>
                <w:div w:id="1322582278">
                  <w:marLeft w:val="0"/>
                  <w:marRight w:val="0"/>
                  <w:marTop w:val="0"/>
                  <w:marBottom w:val="0"/>
                  <w:divBdr>
                    <w:top w:val="none" w:sz="0" w:space="0" w:color="auto"/>
                    <w:left w:val="none" w:sz="0" w:space="0" w:color="auto"/>
                    <w:bottom w:val="none" w:sz="0" w:space="0" w:color="auto"/>
                    <w:right w:val="none" w:sz="0" w:space="0" w:color="auto"/>
                  </w:divBdr>
                  <w:divsChild>
                    <w:div w:id="747460963">
                      <w:marLeft w:val="0"/>
                      <w:marRight w:val="0"/>
                      <w:marTop w:val="0"/>
                      <w:marBottom w:val="0"/>
                      <w:divBdr>
                        <w:top w:val="none" w:sz="0" w:space="0" w:color="auto"/>
                        <w:left w:val="none" w:sz="0" w:space="0" w:color="auto"/>
                        <w:bottom w:val="none" w:sz="0" w:space="0" w:color="auto"/>
                        <w:right w:val="none" w:sz="0" w:space="0" w:color="auto"/>
                      </w:divBdr>
                    </w:div>
                  </w:divsChild>
                </w:div>
                <w:div w:id="1363820946">
                  <w:marLeft w:val="0"/>
                  <w:marRight w:val="0"/>
                  <w:marTop w:val="0"/>
                  <w:marBottom w:val="0"/>
                  <w:divBdr>
                    <w:top w:val="none" w:sz="0" w:space="0" w:color="auto"/>
                    <w:left w:val="none" w:sz="0" w:space="0" w:color="auto"/>
                    <w:bottom w:val="none" w:sz="0" w:space="0" w:color="auto"/>
                    <w:right w:val="none" w:sz="0" w:space="0" w:color="auto"/>
                  </w:divBdr>
                  <w:divsChild>
                    <w:div w:id="841824292">
                      <w:marLeft w:val="0"/>
                      <w:marRight w:val="0"/>
                      <w:marTop w:val="0"/>
                      <w:marBottom w:val="0"/>
                      <w:divBdr>
                        <w:top w:val="none" w:sz="0" w:space="0" w:color="auto"/>
                        <w:left w:val="none" w:sz="0" w:space="0" w:color="auto"/>
                        <w:bottom w:val="none" w:sz="0" w:space="0" w:color="auto"/>
                        <w:right w:val="none" w:sz="0" w:space="0" w:color="auto"/>
                      </w:divBdr>
                    </w:div>
                    <w:div w:id="979915967">
                      <w:marLeft w:val="0"/>
                      <w:marRight w:val="0"/>
                      <w:marTop w:val="0"/>
                      <w:marBottom w:val="0"/>
                      <w:divBdr>
                        <w:top w:val="none" w:sz="0" w:space="0" w:color="auto"/>
                        <w:left w:val="none" w:sz="0" w:space="0" w:color="auto"/>
                        <w:bottom w:val="none" w:sz="0" w:space="0" w:color="auto"/>
                        <w:right w:val="none" w:sz="0" w:space="0" w:color="auto"/>
                      </w:divBdr>
                    </w:div>
                    <w:div w:id="1108355487">
                      <w:marLeft w:val="0"/>
                      <w:marRight w:val="0"/>
                      <w:marTop w:val="0"/>
                      <w:marBottom w:val="0"/>
                      <w:divBdr>
                        <w:top w:val="none" w:sz="0" w:space="0" w:color="auto"/>
                        <w:left w:val="none" w:sz="0" w:space="0" w:color="auto"/>
                        <w:bottom w:val="none" w:sz="0" w:space="0" w:color="auto"/>
                        <w:right w:val="none" w:sz="0" w:space="0" w:color="auto"/>
                      </w:divBdr>
                    </w:div>
                    <w:div w:id="1354529479">
                      <w:marLeft w:val="0"/>
                      <w:marRight w:val="0"/>
                      <w:marTop w:val="0"/>
                      <w:marBottom w:val="0"/>
                      <w:divBdr>
                        <w:top w:val="none" w:sz="0" w:space="0" w:color="auto"/>
                        <w:left w:val="none" w:sz="0" w:space="0" w:color="auto"/>
                        <w:bottom w:val="none" w:sz="0" w:space="0" w:color="auto"/>
                        <w:right w:val="none" w:sz="0" w:space="0" w:color="auto"/>
                      </w:divBdr>
                    </w:div>
                    <w:div w:id="1407260699">
                      <w:marLeft w:val="0"/>
                      <w:marRight w:val="0"/>
                      <w:marTop w:val="0"/>
                      <w:marBottom w:val="0"/>
                      <w:divBdr>
                        <w:top w:val="none" w:sz="0" w:space="0" w:color="auto"/>
                        <w:left w:val="none" w:sz="0" w:space="0" w:color="auto"/>
                        <w:bottom w:val="none" w:sz="0" w:space="0" w:color="auto"/>
                        <w:right w:val="none" w:sz="0" w:space="0" w:color="auto"/>
                      </w:divBdr>
                    </w:div>
                  </w:divsChild>
                </w:div>
                <w:div w:id="1435705847">
                  <w:marLeft w:val="0"/>
                  <w:marRight w:val="0"/>
                  <w:marTop w:val="0"/>
                  <w:marBottom w:val="0"/>
                  <w:divBdr>
                    <w:top w:val="none" w:sz="0" w:space="0" w:color="auto"/>
                    <w:left w:val="none" w:sz="0" w:space="0" w:color="auto"/>
                    <w:bottom w:val="none" w:sz="0" w:space="0" w:color="auto"/>
                    <w:right w:val="none" w:sz="0" w:space="0" w:color="auto"/>
                  </w:divBdr>
                  <w:divsChild>
                    <w:div w:id="29696488">
                      <w:marLeft w:val="0"/>
                      <w:marRight w:val="0"/>
                      <w:marTop w:val="0"/>
                      <w:marBottom w:val="0"/>
                      <w:divBdr>
                        <w:top w:val="none" w:sz="0" w:space="0" w:color="auto"/>
                        <w:left w:val="none" w:sz="0" w:space="0" w:color="auto"/>
                        <w:bottom w:val="none" w:sz="0" w:space="0" w:color="auto"/>
                        <w:right w:val="none" w:sz="0" w:space="0" w:color="auto"/>
                      </w:divBdr>
                    </w:div>
                  </w:divsChild>
                </w:div>
                <w:div w:id="1457722804">
                  <w:marLeft w:val="0"/>
                  <w:marRight w:val="0"/>
                  <w:marTop w:val="0"/>
                  <w:marBottom w:val="0"/>
                  <w:divBdr>
                    <w:top w:val="none" w:sz="0" w:space="0" w:color="auto"/>
                    <w:left w:val="none" w:sz="0" w:space="0" w:color="auto"/>
                    <w:bottom w:val="none" w:sz="0" w:space="0" w:color="auto"/>
                    <w:right w:val="none" w:sz="0" w:space="0" w:color="auto"/>
                  </w:divBdr>
                  <w:divsChild>
                    <w:div w:id="228854066">
                      <w:marLeft w:val="0"/>
                      <w:marRight w:val="0"/>
                      <w:marTop w:val="0"/>
                      <w:marBottom w:val="0"/>
                      <w:divBdr>
                        <w:top w:val="none" w:sz="0" w:space="0" w:color="auto"/>
                        <w:left w:val="none" w:sz="0" w:space="0" w:color="auto"/>
                        <w:bottom w:val="none" w:sz="0" w:space="0" w:color="auto"/>
                        <w:right w:val="none" w:sz="0" w:space="0" w:color="auto"/>
                      </w:divBdr>
                    </w:div>
                  </w:divsChild>
                </w:div>
                <w:div w:id="1494101856">
                  <w:marLeft w:val="0"/>
                  <w:marRight w:val="0"/>
                  <w:marTop w:val="0"/>
                  <w:marBottom w:val="0"/>
                  <w:divBdr>
                    <w:top w:val="none" w:sz="0" w:space="0" w:color="auto"/>
                    <w:left w:val="none" w:sz="0" w:space="0" w:color="auto"/>
                    <w:bottom w:val="none" w:sz="0" w:space="0" w:color="auto"/>
                    <w:right w:val="none" w:sz="0" w:space="0" w:color="auto"/>
                  </w:divBdr>
                  <w:divsChild>
                    <w:div w:id="950282829">
                      <w:marLeft w:val="0"/>
                      <w:marRight w:val="0"/>
                      <w:marTop w:val="0"/>
                      <w:marBottom w:val="0"/>
                      <w:divBdr>
                        <w:top w:val="none" w:sz="0" w:space="0" w:color="auto"/>
                        <w:left w:val="none" w:sz="0" w:space="0" w:color="auto"/>
                        <w:bottom w:val="none" w:sz="0" w:space="0" w:color="auto"/>
                        <w:right w:val="none" w:sz="0" w:space="0" w:color="auto"/>
                      </w:divBdr>
                    </w:div>
                  </w:divsChild>
                </w:div>
                <w:div w:id="1507556711">
                  <w:marLeft w:val="0"/>
                  <w:marRight w:val="0"/>
                  <w:marTop w:val="0"/>
                  <w:marBottom w:val="0"/>
                  <w:divBdr>
                    <w:top w:val="none" w:sz="0" w:space="0" w:color="auto"/>
                    <w:left w:val="none" w:sz="0" w:space="0" w:color="auto"/>
                    <w:bottom w:val="none" w:sz="0" w:space="0" w:color="auto"/>
                    <w:right w:val="none" w:sz="0" w:space="0" w:color="auto"/>
                  </w:divBdr>
                  <w:divsChild>
                    <w:div w:id="1230530780">
                      <w:marLeft w:val="0"/>
                      <w:marRight w:val="0"/>
                      <w:marTop w:val="0"/>
                      <w:marBottom w:val="0"/>
                      <w:divBdr>
                        <w:top w:val="none" w:sz="0" w:space="0" w:color="auto"/>
                        <w:left w:val="none" w:sz="0" w:space="0" w:color="auto"/>
                        <w:bottom w:val="none" w:sz="0" w:space="0" w:color="auto"/>
                        <w:right w:val="none" w:sz="0" w:space="0" w:color="auto"/>
                      </w:divBdr>
                    </w:div>
                  </w:divsChild>
                </w:div>
                <w:div w:id="1516262047">
                  <w:marLeft w:val="0"/>
                  <w:marRight w:val="0"/>
                  <w:marTop w:val="0"/>
                  <w:marBottom w:val="0"/>
                  <w:divBdr>
                    <w:top w:val="none" w:sz="0" w:space="0" w:color="auto"/>
                    <w:left w:val="none" w:sz="0" w:space="0" w:color="auto"/>
                    <w:bottom w:val="none" w:sz="0" w:space="0" w:color="auto"/>
                    <w:right w:val="none" w:sz="0" w:space="0" w:color="auto"/>
                  </w:divBdr>
                  <w:divsChild>
                    <w:div w:id="1779567656">
                      <w:marLeft w:val="0"/>
                      <w:marRight w:val="0"/>
                      <w:marTop w:val="0"/>
                      <w:marBottom w:val="0"/>
                      <w:divBdr>
                        <w:top w:val="none" w:sz="0" w:space="0" w:color="auto"/>
                        <w:left w:val="none" w:sz="0" w:space="0" w:color="auto"/>
                        <w:bottom w:val="none" w:sz="0" w:space="0" w:color="auto"/>
                        <w:right w:val="none" w:sz="0" w:space="0" w:color="auto"/>
                      </w:divBdr>
                    </w:div>
                  </w:divsChild>
                </w:div>
                <w:div w:id="1539975427">
                  <w:marLeft w:val="0"/>
                  <w:marRight w:val="0"/>
                  <w:marTop w:val="0"/>
                  <w:marBottom w:val="0"/>
                  <w:divBdr>
                    <w:top w:val="none" w:sz="0" w:space="0" w:color="auto"/>
                    <w:left w:val="none" w:sz="0" w:space="0" w:color="auto"/>
                    <w:bottom w:val="none" w:sz="0" w:space="0" w:color="auto"/>
                    <w:right w:val="none" w:sz="0" w:space="0" w:color="auto"/>
                  </w:divBdr>
                  <w:divsChild>
                    <w:div w:id="453869162">
                      <w:marLeft w:val="0"/>
                      <w:marRight w:val="0"/>
                      <w:marTop w:val="0"/>
                      <w:marBottom w:val="0"/>
                      <w:divBdr>
                        <w:top w:val="none" w:sz="0" w:space="0" w:color="auto"/>
                        <w:left w:val="none" w:sz="0" w:space="0" w:color="auto"/>
                        <w:bottom w:val="none" w:sz="0" w:space="0" w:color="auto"/>
                        <w:right w:val="none" w:sz="0" w:space="0" w:color="auto"/>
                      </w:divBdr>
                    </w:div>
                  </w:divsChild>
                </w:div>
                <w:div w:id="1644040036">
                  <w:marLeft w:val="0"/>
                  <w:marRight w:val="0"/>
                  <w:marTop w:val="0"/>
                  <w:marBottom w:val="0"/>
                  <w:divBdr>
                    <w:top w:val="none" w:sz="0" w:space="0" w:color="auto"/>
                    <w:left w:val="none" w:sz="0" w:space="0" w:color="auto"/>
                    <w:bottom w:val="none" w:sz="0" w:space="0" w:color="auto"/>
                    <w:right w:val="none" w:sz="0" w:space="0" w:color="auto"/>
                  </w:divBdr>
                  <w:divsChild>
                    <w:div w:id="1803184271">
                      <w:marLeft w:val="0"/>
                      <w:marRight w:val="0"/>
                      <w:marTop w:val="0"/>
                      <w:marBottom w:val="0"/>
                      <w:divBdr>
                        <w:top w:val="none" w:sz="0" w:space="0" w:color="auto"/>
                        <w:left w:val="none" w:sz="0" w:space="0" w:color="auto"/>
                        <w:bottom w:val="none" w:sz="0" w:space="0" w:color="auto"/>
                        <w:right w:val="none" w:sz="0" w:space="0" w:color="auto"/>
                      </w:divBdr>
                    </w:div>
                  </w:divsChild>
                </w:div>
                <w:div w:id="1663855682">
                  <w:marLeft w:val="0"/>
                  <w:marRight w:val="0"/>
                  <w:marTop w:val="0"/>
                  <w:marBottom w:val="0"/>
                  <w:divBdr>
                    <w:top w:val="none" w:sz="0" w:space="0" w:color="auto"/>
                    <w:left w:val="none" w:sz="0" w:space="0" w:color="auto"/>
                    <w:bottom w:val="none" w:sz="0" w:space="0" w:color="auto"/>
                    <w:right w:val="none" w:sz="0" w:space="0" w:color="auto"/>
                  </w:divBdr>
                  <w:divsChild>
                    <w:div w:id="1266498046">
                      <w:marLeft w:val="0"/>
                      <w:marRight w:val="0"/>
                      <w:marTop w:val="0"/>
                      <w:marBottom w:val="0"/>
                      <w:divBdr>
                        <w:top w:val="none" w:sz="0" w:space="0" w:color="auto"/>
                        <w:left w:val="none" w:sz="0" w:space="0" w:color="auto"/>
                        <w:bottom w:val="none" w:sz="0" w:space="0" w:color="auto"/>
                        <w:right w:val="none" w:sz="0" w:space="0" w:color="auto"/>
                      </w:divBdr>
                    </w:div>
                  </w:divsChild>
                </w:div>
                <w:div w:id="1738477908">
                  <w:marLeft w:val="0"/>
                  <w:marRight w:val="0"/>
                  <w:marTop w:val="0"/>
                  <w:marBottom w:val="0"/>
                  <w:divBdr>
                    <w:top w:val="none" w:sz="0" w:space="0" w:color="auto"/>
                    <w:left w:val="none" w:sz="0" w:space="0" w:color="auto"/>
                    <w:bottom w:val="none" w:sz="0" w:space="0" w:color="auto"/>
                    <w:right w:val="none" w:sz="0" w:space="0" w:color="auto"/>
                  </w:divBdr>
                  <w:divsChild>
                    <w:div w:id="506100344">
                      <w:marLeft w:val="0"/>
                      <w:marRight w:val="0"/>
                      <w:marTop w:val="0"/>
                      <w:marBottom w:val="0"/>
                      <w:divBdr>
                        <w:top w:val="none" w:sz="0" w:space="0" w:color="auto"/>
                        <w:left w:val="none" w:sz="0" w:space="0" w:color="auto"/>
                        <w:bottom w:val="none" w:sz="0" w:space="0" w:color="auto"/>
                        <w:right w:val="none" w:sz="0" w:space="0" w:color="auto"/>
                      </w:divBdr>
                    </w:div>
                  </w:divsChild>
                </w:div>
                <w:div w:id="1742558225">
                  <w:marLeft w:val="0"/>
                  <w:marRight w:val="0"/>
                  <w:marTop w:val="0"/>
                  <w:marBottom w:val="0"/>
                  <w:divBdr>
                    <w:top w:val="none" w:sz="0" w:space="0" w:color="auto"/>
                    <w:left w:val="none" w:sz="0" w:space="0" w:color="auto"/>
                    <w:bottom w:val="none" w:sz="0" w:space="0" w:color="auto"/>
                    <w:right w:val="none" w:sz="0" w:space="0" w:color="auto"/>
                  </w:divBdr>
                  <w:divsChild>
                    <w:div w:id="191263590">
                      <w:marLeft w:val="0"/>
                      <w:marRight w:val="0"/>
                      <w:marTop w:val="0"/>
                      <w:marBottom w:val="0"/>
                      <w:divBdr>
                        <w:top w:val="none" w:sz="0" w:space="0" w:color="auto"/>
                        <w:left w:val="none" w:sz="0" w:space="0" w:color="auto"/>
                        <w:bottom w:val="none" w:sz="0" w:space="0" w:color="auto"/>
                        <w:right w:val="none" w:sz="0" w:space="0" w:color="auto"/>
                      </w:divBdr>
                    </w:div>
                    <w:div w:id="627585189">
                      <w:marLeft w:val="0"/>
                      <w:marRight w:val="0"/>
                      <w:marTop w:val="0"/>
                      <w:marBottom w:val="0"/>
                      <w:divBdr>
                        <w:top w:val="none" w:sz="0" w:space="0" w:color="auto"/>
                        <w:left w:val="none" w:sz="0" w:space="0" w:color="auto"/>
                        <w:bottom w:val="none" w:sz="0" w:space="0" w:color="auto"/>
                        <w:right w:val="none" w:sz="0" w:space="0" w:color="auto"/>
                      </w:divBdr>
                    </w:div>
                    <w:div w:id="1087002007">
                      <w:marLeft w:val="0"/>
                      <w:marRight w:val="0"/>
                      <w:marTop w:val="0"/>
                      <w:marBottom w:val="0"/>
                      <w:divBdr>
                        <w:top w:val="none" w:sz="0" w:space="0" w:color="auto"/>
                        <w:left w:val="none" w:sz="0" w:space="0" w:color="auto"/>
                        <w:bottom w:val="none" w:sz="0" w:space="0" w:color="auto"/>
                        <w:right w:val="none" w:sz="0" w:space="0" w:color="auto"/>
                      </w:divBdr>
                    </w:div>
                    <w:div w:id="1354114403">
                      <w:marLeft w:val="0"/>
                      <w:marRight w:val="0"/>
                      <w:marTop w:val="0"/>
                      <w:marBottom w:val="0"/>
                      <w:divBdr>
                        <w:top w:val="none" w:sz="0" w:space="0" w:color="auto"/>
                        <w:left w:val="none" w:sz="0" w:space="0" w:color="auto"/>
                        <w:bottom w:val="none" w:sz="0" w:space="0" w:color="auto"/>
                        <w:right w:val="none" w:sz="0" w:space="0" w:color="auto"/>
                      </w:divBdr>
                    </w:div>
                  </w:divsChild>
                </w:div>
                <w:div w:id="1766801642">
                  <w:marLeft w:val="0"/>
                  <w:marRight w:val="0"/>
                  <w:marTop w:val="0"/>
                  <w:marBottom w:val="0"/>
                  <w:divBdr>
                    <w:top w:val="none" w:sz="0" w:space="0" w:color="auto"/>
                    <w:left w:val="none" w:sz="0" w:space="0" w:color="auto"/>
                    <w:bottom w:val="none" w:sz="0" w:space="0" w:color="auto"/>
                    <w:right w:val="none" w:sz="0" w:space="0" w:color="auto"/>
                  </w:divBdr>
                  <w:divsChild>
                    <w:div w:id="1477988961">
                      <w:marLeft w:val="0"/>
                      <w:marRight w:val="0"/>
                      <w:marTop w:val="0"/>
                      <w:marBottom w:val="0"/>
                      <w:divBdr>
                        <w:top w:val="none" w:sz="0" w:space="0" w:color="auto"/>
                        <w:left w:val="none" w:sz="0" w:space="0" w:color="auto"/>
                        <w:bottom w:val="none" w:sz="0" w:space="0" w:color="auto"/>
                        <w:right w:val="none" w:sz="0" w:space="0" w:color="auto"/>
                      </w:divBdr>
                    </w:div>
                  </w:divsChild>
                </w:div>
                <w:div w:id="1780711154">
                  <w:marLeft w:val="0"/>
                  <w:marRight w:val="0"/>
                  <w:marTop w:val="0"/>
                  <w:marBottom w:val="0"/>
                  <w:divBdr>
                    <w:top w:val="none" w:sz="0" w:space="0" w:color="auto"/>
                    <w:left w:val="none" w:sz="0" w:space="0" w:color="auto"/>
                    <w:bottom w:val="none" w:sz="0" w:space="0" w:color="auto"/>
                    <w:right w:val="none" w:sz="0" w:space="0" w:color="auto"/>
                  </w:divBdr>
                  <w:divsChild>
                    <w:div w:id="1690447544">
                      <w:marLeft w:val="0"/>
                      <w:marRight w:val="0"/>
                      <w:marTop w:val="0"/>
                      <w:marBottom w:val="0"/>
                      <w:divBdr>
                        <w:top w:val="none" w:sz="0" w:space="0" w:color="auto"/>
                        <w:left w:val="none" w:sz="0" w:space="0" w:color="auto"/>
                        <w:bottom w:val="none" w:sz="0" w:space="0" w:color="auto"/>
                        <w:right w:val="none" w:sz="0" w:space="0" w:color="auto"/>
                      </w:divBdr>
                    </w:div>
                  </w:divsChild>
                </w:div>
                <w:div w:id="1791390990">
                  <w:marLeft w:val="0"/>
                  <w:marRight w:val="0"/>
                  <w:marTop w:val="0"/>
                  <w:marBottom w:val="0"/>
                  <w:divBdr>
                    <w:top w:val="none" w:sz="0" w:space="0" w:color="auto"/>
                    <w:left w:val="none" w:sz="0" w:space="0" w:color="auto"/>
                    <w:bottom w:val="none" w:sz="0" w:space="0" w:color="auto"/>
                    <w:right w:val="none" w:sz="0" w:space="0" w:color="auto"/>
                  </w:divBdr>
                  <w:divsChild>
                    <w:div w:id="792019911">
                      <w:marLeft w:val="0"/>
                      <w:marRight w:val="0"/>
                      <w:marTop w:val="0"/>
                      <w:marBottom w:val="0"/>
                      <w:divBdr>
                        <w:top w:val="none" w:sz="0" w:space="0" w:color="auto"/>
                        <w:left w:val="none" w:sz="0" w:space="0" w:color="auto"/>
                        <w:bottom w:val="none" w:sz="0" w:space="0" w:color="auto"/>
                        <w:right w:val="none" w:sz="0" w:space="0" w:color="auto"/>
                      </w:divBdr>
                    </w:div>
                    <w:div w:id="1068262493">
                      <w:marLeft w:val="0"/>
                      <w:marRight w:val="0"/>
                      <w:marTop w:val="0"/>
                      <w:marBottom w:val="0"/>
                      <w:divBdr>
                        <w:top w:val="none" w:sz="0" w:space="0" w:color="auto"/>
                        <w:left w:val="none" w:sz="0" w:space="0" w:color="auto"/>
                        <w:bottom w:val="none" w:sz="0" w:space="0" w:color="auto"/>
                        <w:right w:val="none" w:sz="0" w:space="0" w:color="auto"/>
                      </w:divBdr>
                    </w:div>
                    <w:div w:id="1733459386">
                      <w:marLeft w:val="0"/>
                      <w:marRight w:val="0"/>
                      <w:marTop w:val="0"/>
                      <w:marBottom w:val="0"/>
                      <w:divBdr>
                        <w:top w:val="none" w:sz="0" w:space="0" w:color="auto"/>
                        <w:left w:val="none" w:sz="0" w:space="0" w:color="auto"/>
                        <w:bottom w:val="none" w:sz="0" w:space="0" w:color="auto"/>
                        <w:right w:val="none" w:sz="0" w:space="0" w:color="auto"/>
                      </w:divBdr>
                    </w:div>
                    <w:div w:id="2130925642">
                      <w:marLeft w:val="0"/>
                      <w:marRight w:val="0"/>
                      <w:marTop w:val="0"/>
                      <w:marBottom w:val="0"/>
                      <w:divBdr>
                        <w:top w:val="none" w:sz="0" w:space="0" w:color="auto"/>
                        <w:left w:val="none" w:sz="0" w:space="0" w:color="auto"/>
                        <w:bottom w:val="none" w:sz="0" w:space="0" w:color="auto"/>
                        <w:right w:val="none" w:sz="0" w:space="0" w:color="auto"/>
                      </w:divBdr>
                    </w:div>
                  </w:divsChild>
                </w:div>
                <w:div w:id="1793596878">
                  <w:marLeft w:val="0"/>
                  <w:marRight w:val="0"/>
                  <w:marTop w:val="0"/>
                  <w:marBottom w:val="0"/>
                  <w:divBdr>
                    <w:top w:val="none" w:sz="0" w:space="0" w:color="auto"/>
                    <w:left w:val="none" w:sz="0" w:space="0" w:color="auto"/>
                    <w:bottom w:val="none" w:sz="0" w:space="0" w:color="auto"/>
                    <w:right w:val="none" w:sz="0" w:space="0" w:color="auto"/>
                  </w:divBdr>
                  <w:divsChild>
                    <w:div w:id="2013797624">
                      <w:marLeft w:val="0"/>
                      <w:marRight w:val="0"/>
                      <w:marTop w:val="0"/>
                      <w:marBottom w:val="0"/>
                      <w:divBdr>
                        <w:top w:val="none" w:sz="0" w:space="0" w:color="auto"/>
                        <w:left w:val="none" w:sz="0" w:space="0" w:color="auto"/>
                        <w:bottom w:val="none" w:sz="0" w:space="0" w:color="auto"/>
                        <w:right w:val="none" w:sz="0" w:space="0" w:color="auto"/>
                      </w:divBdr>
                    </w:div>
                  </w:divsChild>
                </w:div>
                <w:div w:id="1819490089">
                  <w:marLeft w:val="0"/>
                  <w:marRight w:val="0"/>
                  <w:marTop w:val="0"/>
                  <w:marBottom w:val="0"/>
                  <w:divBdr>
                    <w:top w:val="none" w:sz="0" w:space="0" w:color="auto"/>
                    <w:left w:val="none" w:sz="0" w:space="0" w:color="auto"/>
                    <w:bottom w:val="none" w:sz="0" w:space="0" w:color="auto"/>
                    <w:right w:val="none" w:sz="0" w:space="0" w:color="auto"/>
                  </w:divBdr>
                  <w:divsChild>
                    <w:div w:id="1152915650">
                      <w:marLeft w:val="0"/>
                      <w:marRight w:val="0"/>
                      <w:marTop w:val="0"/>
                      <w:marBottom w:val="0"/>
                      <w:divBdr>
                        <w:top w:val="none" w:sz="0" w:space="0" w:color="auto"/>
                        <w:left w:val="none" w:sz="0" w:space="0" w:color="auto"/>
                        <w:bottom w:val="none" w:sz="0" w:space="0" w:color="auto"/>
                        <w:right w:val="none" w:sz="0" w:space="0" w:color="auto"/>
                      </w:divBdr>
                    </w:div>
                  </w:divsChild>
                </w:div>
                <w:div w:id="1858305395">
                  <w:marLeft w:val="0"/>
                  <w:marRight w:val="0"/>
                  <w:marTop w:val="0"/>
                  <w:marBottom w:val="0"/>
                  <w:divBdr>
                    <w:top w:val="none" w:sz="0" w:space="0" w:color="auto"/>
                    <w:left w:val="none" w:sz="0" w:space="0" w:color="auto"/>
                    <w:bottom w:val="none" w:sz="0" w:space="0" w:color="auto"/>
                    <w:right w:val="none" w:sz="0" w:space="0" w:color="auto"/>
                  </w:divBdr>
                  <w:divsChild>
                    <w:div w:id="279074491">
                      <w:marLeft w:val="0"/>
                      <w:marRight w:val="0"/>
                      <w:marTop w:val="0"/>
                      <w:marBottom w:val="0"/>
                      <w:divBdr>
                        <w:top w:val="none" w:sz="0" w:space="0" w:color="auto"/>
                        <w:left w:val="none" w:sz="0" w:space="0" w:color="auto"/>
                        <w:bottom w:val="none" w:sz="0" w:space="0" w:color="auto"/>
                        <w:right w:val="none" w:sz="0" w:space="0" w:color="auto"/>
                      </w:divBdr>
                    </w:div>
                    <w:div w:id="1102721100">
                      <w:marLeft w:val="0"/>
                      <w:marRight w:val="0"/>
                      <w:marTop w:val="0"/>
                      <w:marBottom w:val="0"/>
                      <w:divBdr>
                        <w:top w:val="none" w:sz="0" w:space="0" w:color="auto"/>
                        <w:left w:val="none" w:sz="0" w:space="0" w:color="auto"/>
                        <w:bottom w:val="none" w:sz="0" w:space="0" w:color="auto"/>
                        <w:right w:val="none" w:sz="0" w:space="0" w:color="auto"/>
                      </w:divBdr>
                    </w:div>
                    <w:div w:id="1494296142">
                      <w:marLeft w:val="0"/>
                      <w:marRight w:val="0"/>
                      <w:marTop w:val="0"/>
                      <w:marBottom w:val="0"/>
                      <w:divBdr>
                        <w:top w:val="none" w:sz="0" w:space="0" w:color="auto"/>
                        <w:left w:val="none" w:sz="0" w:space="0" w:color="auto"/>
                        <w:bottom w:val="none" w:sz="0" w:space="0" w:color="auto"/>
                        <w:right w:val="none" w:sz="0" w:space="0" w:color="auto"/>
                      </w:divBdr>
                    </w:div>
                  </w:divsChild>
                </w:div>
                <w:div w:id="1906449920">
                  <w:marLeft w:val="0"/>
                  <w:marRight w:val="0"/>
                  <w:marTop w:val="0"/>
                  <w:marBottom w:val="0"/>
                  <w:divBdr>
                    <w:top w:val="none" w:sz="0" w:space="0" w:color="auto"/>
                    <w:left w:val="none" w:sz="0" w:space="0" w:color="auto"/>
                    <w:bottom w:val="none" w:sz="0" w:space="0" w:color="auto"/>
                    <w:right w:val="none" w:sz="0" w:space="0" w:color="auto"/>
                  </w:divBdr>
                  <w:divsChild>
                    <w:div w:id="688801613">
                      <w:marLeft w:val="0"/>
                      <w:marRight w:val="0"/>
                      <w:marTop w:val="0"/>
                      <w:marBottom w:val="0"/>
                      <w:divBdr>
                        <w:top w:val="none" w:sz="0" w:space="0" w:color="auto"/>
                        <w:left w:val="none" w:sz="0" w:space="0" w:color="auto"/>
                        <w:bottom w:val="none" w:sz="0" w:space="0" w:color="auto"/>
                        <w:right w:val="none" w:sz="0" w:space="0" w:color="auto"/>
                      </w:divBdr>
                    </w:div>
                  </w:divsChild>
                </w:div>
                <w:div w:id="2049060306">
                  <w:marLeft w:val="0"/>
                  <w:marRight w:val="0"/>
                  <w:marTop w:val="0"/>
                  <w:marBottom w:val="0"/>
                  <w:divBdr>
                    <w:top w:val="none" w:sz="0" w:space="0" w:color="auto"/>
                    <w:left w:val="none" w:sz="0" w:space="0" w:color="auto"/>
                    <w:bottom w:val="none" w:sz="0" w:space="0" w:color="auto"/>
                    <w:right w:val="none" w:sz="0" w:space="0" w:color="auto"/>
                  </w:divBdr>
                  <w:divsChild>
                    <w:div w:id="902448616">
                      <w:marLeft w:val="0"/>
                      <w:marRight w:val="0"/>
                      <w:marTop w:val="0"/>
                      <w:marBottom w:val="0"/>
                      <w:divBdr>
                        <w:top w:val="none" w:sz="0" w:space="0" w:color="auto"/>
                        <w:left w:val="none" w:sz="0" w:space="0" w:color="auto"/>
                        <w:bottom w:val="none" w:sz="0" w:space="0" w:color="auto"/>
                        <w:right w:val="none" w:sz="0" w:space="0" w:color="auto"/>
                      </w:divBdr>
                    </w:div>
                  </w:divsChild>
                </w:div>
                <w:div w:id="2069720586">
                  <w:marLeft w:val="0"/>
                  <w:marRight w:val="0"/>
                  <w:marTop w:val="0"/>
                  <w:marBottom w:val="0"/>
                  <w:divBdr>
                    <w:top w:val="none" w:sz="0" w:space="0" w:color="auto"/>
                    <w:left w:val="none" w:sz="0" w:space="0" w:color="auto"/>
                    <w:bottom w:val="none" w:sz="0" w:space="0" w:color="auto"/>
                    <w:right w:val="none" w:sz="0" w:space="0" w:color="auto"/>
                  </w:divBdr>
                  <w:divsChild>
                    <w:div w:id="428548358">
                      <w:marLeft w:val="0"/>
                      <w:marRight w:val="0"/>
                      <w:marTop w:val="0"/>
                      <w:marBottom w:val="0"/>
                      <w:divBdr>
                        <w:top w:val="none" w:sz="0" w:space="0" w:color="auto"/>
                        <w:left w:val="none" w:sz="0" w:space="0" w:color="auto"/>
                        <w:bottom w:val="none" w:sz="0" w:space="0" w:color="auto"/>
                        <w:right w:val="none" w:sz="0" w:space="0" w:color="auto"/>
                      </w:divBdr>
                    </w:div>
                  </w:divsChild>
                </w:div>
                <w:div w:id="2082828170">
                  <w:marLeft w:val="0"/>
                  <w:marRight w:val="0"/>
                  <w:marTop w:val="0"/>
                  <w:marBottom w:val="0"/>
                  <w:divBdr>
                    <w:top w:val="none" w:sz="0" w:space="0" w:color="auto"/>
                    <w:left w:val="none" w:sz="0" w:space="0" w:color="auto"/>
                    <w:bottom w:val="none" w:sz="0" w:space="0" w:color="auto"/>
                    <w:right w:val="none" w:sz="0" w:space="0" w:color="auto"/>
                  </w:divBdr>
                  <w:divsChild>
                    <w:div w:id="1582565033">
                      <w:marLeft w:val="0"/>
                      <w:marRight w:val="0"/>
                      <w:marTop w:val="0"/>
                      <w:marBottom w:val="0"/>
                      <w:divBdr>
                        <w:top w:val="none" w:sz="0" w:space="0" w:color="auto"/>
                        <w:left w:val="none" w:sz="0" w:space="0" w:color="auto"/>
                        <w:bottom w:val="none" w:sz="0" w:space="0" w:color="auto"/>
                        <w:right w:val="none" w:sz="0" w:space="0" w:color="auto"/>
                      </w:divBdr>
                    </w:div>
                  </w:divsChild>
                </w:div>
                <w:div w:id="2108696479">
                  <w:marLeft w:val="0"/>
                  <w:marRight w:val="0"/>
                  <w:marTop w:val="0"/>
                  <w:marBottom w:val="0"/>
                  <w:divBdr>
                    <w:top w:val="none" w:sz="0" w:space="0" w:color="auto"/>
                    <w:left w:val="none" w:sz="0" w:space="0" w:color="auto"/>
                    <w:bottom w:val="none" w:sz="0" w:space="0" w:color="auto"/>
                    <w:right w:val="none" w:sz="0" w:space="0" w:color="auto"/>
                  </w:divBdr>
                  <w:divsChild>
                    <w:div w:id="1111780406">
                      <w:marLeft w:val="0"/>
                      <w:marRight w:val="0"/>
                      <w:marTop w:val="0"/>
                      <w:marBottom w:val="0"/>
                      <w:divBdr>
                        <w:top w:val="none" w:sz="0" w:space="0" w:color="auto"/>
                        <w:left w:val="none" w:sz="0" w:space="0" w:color="auto"/>
                        <w:bottom w:val="none" w:sz="0" w:space="0" w:color="auto"/>
                        <w:right w:val="none" w:sz="0" w:space="0" w:color="auto"/>
                      </w:divBdr>
                    </w:div>
                  </w:divsChild>
                </w:div>
                <w:div w:id="2111122541">
                  <w:marLeft w:val="0"/>
                  <w:marRight w:val="0"/>
                  <w:marTop w:val="0"/>
                  <w:marBottom w:val="0"/>
                  <w:divBdr>
                    <w:top w:val="none" w:sz="0" w:space="0" w:color="auto"/>
                    <w:left w:val="none" w:sz="0" w:space="0" w:color="auto"/>
                    <w:bottom w:val="none" w:sz="0" w:space="0" w:color="auto"/>
                    <w:right w:val="none" w:sz="0" w:space="0" w:color="auto"/>
                  </w:divBdr>
                  <w:divsChild>
                    <w:div w:id="653992071">
                      <w:marLeft w:val="0"/>
                      <w:marRight w:val="0"/>
                      <w:marTop w:val="0"/>
                      <w:marBottom w:val="0"/>
                      <w:divBdr>
                        <w:top w:val="none" w:sz="0" w:space="0" w:color="auto"/>
                        <w:left w:val="none" w:sz="0" w:space="0" w:color="auto"/>
                        <w:bottom w:val="none" w:sz="0" w:space="0" w:color="auto"/>
                        <w:right w:val="none" w:sz="0" w:space="0" w:color="auto"/>
                      </w:divBdr>
                    </w:div>
                  </w:divsChild>
                </w:div>
                <w:div w:id="2144500865">
                  <w:marLeft w:val="0"/>
                  <w:marRight w:val="0"/>
                  <w:marTop w:val="0"/>
                  <w:marBottom w:val="0"/>
                  <w:divBdr>
                    <w:top w:val="none" w:sz="0" w:space="0" w:color="auto"/>
                    <w:left w:val="none" w:sz="0" w:space="0" w:color="auto"/>
                    <w:bottom w:val="none" w:sz="0" w:space="0" w:color="auto"/>
                    <w:right w:val="none" w:sz="0" w:space="0" w:color="auto"/>
                  </w:divBdr>
                  <w:divsChild>
                    <w:div w:id="11843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1505">
          <w:marLeft w:val="0"/>
          <w:marRight w:val="0"/>
          <w:marTop w:val="0"/>
          <w:marBottom w:val="0"/>
          <w:divBdr>
            <w:top w:val="none" w:sz="0" w:space="0" w:color="auto"/>
            <w:left w:val="none" w:sz="0" w:space="0" w:color="auto"/>
            <w:bottom w:val="none" w:sz="0" w:space="0" w:color="auto"/>
            <w:right w:val="none" w:sz="0" w:space="0" w:color="auto"/>
          </w:divBdr>
        </w:div>
      </w:divsChild>
    </w:div>
    <w:div w:id="449279517">
      <w:bodyDiv w:val="1"/>
      <w:marLeft w:val="0"/>
      <w:marRight w:val="0"/>
      <w:marTop w:val="0"/>
      <w:marBottom w:val="0"/>
      <w:divBdr>
        <w:top w:val="none" w:sz="0" w:space="0" w:color="auto"/>
        <w:left w:val="none" w:sz="0" w:space="0" w:color="auto"/>
        <w:bottom w:val="none" w:sz="0" w:space="0" w:color="auto"/>
        <w:right w:val="none" w:sz="0" w:space="0" w:color="auto"/>
      </w:divBdr>
    </w:div>
    <w:div w:id="563032424">
      <w:bodyDiv w:val="1"/>
      <w:marLeft w:val="0"/>
      <w:marRight w:val="0"/>
      <w:marTop w:val="0"/>
      <w:marBottom w:val="0"/>
      <w:divBdr>
        <w:top w:val="none" w:sz="0" w:space="0" w:color="auto"/>
        <w:left w:val="none" w:sz="0" w:space="0" w:color="auto"/>
        <w:bottom w:val="none" w:sz="0" w:space="0" w:color="auto"/>
        <w:right w:val="none" w:sz="0" w:space="0" w:color="auto"/>
      </w:divBdr>
    </w:div>
    <w:div w:id="676541573">
      <w:bodyDiv w:val="1"/>
      <w:marLeft w:val="0"/>
      <w:marRight w:val="0"/>
      <w:marTop w:val="0"/>
      <w:marBottom w:val="0"/>
      <w:divBdr>
        <w:top w:val="none" w:sz="0" w:space="0" w:color="auto"/>
        <w:left w:val="none" w:sz="0" w:space="0" w:color="auto"/>
        <w:bottom w:val="none" w:sz="0" w:space="0" w:color="auto"/>
        <w:right w:val="none" w:sz="0" w:space="0" w:color="auto"/>
      </w:divBdr>
      <w:divsChild>
        <w:div w:id="175122223">
          <w:marLeft w:val="0"/>
          <w:marRight w:val="0"/>
          <w:marTop w:val="0"/>
          <w:marBottom w:val="0"/>
          <w:divBdr>
            <w:top w:val="none" w:sz="0" w:space="0" w:color="auto"/>
            <w:left w:val="none" w:sz="0" w:space="0" w:color="auto"/>
            <w:bottom w:val="none" w:sz="0" w:space="0" w:color="auto"/>
            <w:right w:val="none" w:sz="0" w:space="0" w:color="auto"/>
          </w:divBdr>
        </w:div>
        <w:div w:id="193230584">
          <w:marLeft w:val="0"/>
          <w:marRight w:val="0"/>
          <w:marTop w:val="0"/>
          <w:marBottom w:val="0"/>
          <w:divBdr>
            <w:top w:val="none" w:sz="0" w:space="0" w:color="auto"/>
            <w:left w:val="none" w:sz="0" w:space="0" w:color="auto"/>
            <w:bottom w:val="none" w:sz="0" w:space="0" w:color="auto"/>
            <w:right w:val="none" w:sz="0" w:space="0" w:color="auto"/>
          </w:divBdr>
        </w:div>
        <w:div w:id="214199079">
          <w:marLeft w:val="0"/>
          <w:marRight w:val="0"/>
          <w:marTop w:val="0"/>
          <w:marBottom w:val="0"/>
          <w:divBdr>
            <w:top w:val="none" w:sz="0" w:space="0" w:color="auto"/>
            <w:left w:val="none" w:sz="0" w:space="0" w:color="auto"/>
            <w:bottom w:val="none" w:sz="0" w:space="0" w:color="auto"/>
            <w:right w:val="none" w:sz="0" w:space="0" w:color="auto"/>
          </w:divBdr>
        </w:div>
        <w:div w:id="384448660">
          <w:marLeft w:val="0"/>
          <w:marRight w:val="0"/>
          <w:marTop w:val="0"/>
          <w:marBottom w:val="0"/>
          <w:divBdr>
            <w:top w:val="none" w:sz="0" w:space="0" w:color="auto"/>
            <w:left w:val="none" w:sz="0" w:space="0" w:color="auto"/>
            <w:bottom w:val="none" w:sz="0" w:space="0" w:color="auto"/>
            <w:right w:val="none" w:sz="0" w:space="0" w:color="auto"/>
          </w:divBdr>
        </w:div>
        <w:div w:id="433208566">
          <w:marLeft w:val="0"/>
          <w:marRight w:val="0"/>
          <w:marTop w:val="0"/>
          <w:marBottom w:val="0"/>
          <w:divBdr>
            <w:top w:val="none" w:sz="0" w:space="0" w:color="auto"/>
            <w:left w:val="none" w:sz="0" w:space="0" w:color="auto"/>
            <w:bottom w:val="none" w:sz="0" w:space="0" w:color="auto"/>
            <w:right w:val="none" w:sz="0" w:space="0" w:color="auto"/>
          </w:divBdr>
        </w:div>
        <w:div w:id="438717860">
          <w:marLeft w:val="0"/>
          <w:marRight w:val="0"/>
          <w:marTop w:val="0"/>
          <w:marBottom w:val="0"/>
          <w:divBdr>
            <w:top w:val="none" w:sz="0" w:space="0" w:color="auto"/>
            <w:left w:val="none" w:sz="0" w:space="0" w:color="auto"/>
            <w:bottom w:val="none" w:sz="0" w:space="0" w:color="auto"/>
            <w:right w:val="none" w:sz="0" w:space="0" w:color="auto"/>
          </w:divBdr>
        </w:div>
        <w:div w:id="460659101">
          <w:marLeft w:val="0"/>
          <w:marRight w:val="0"/>
          <w:marTop w:val="0"/>
          <w:marBottom w:val="0"/>
          <w:divBdr>
            <w:top w:val="none" w:sz="0" w:space="0" w:color="auto"/>
            <w:left w:val="none" w:sz="0" w:space="0" w:color="auto"/>
            <w:bottom w:val="none" w:sz="0" w:space="0" w:color="auto"/>
            <w:right w:val="none" w:sz="0" w:space="0" w:color="auto"/>
          </w:divBdr>
        </w:div>
        <w:div w:id="558636257">
          <w:marLeft w:val="0"/>
          <w:marRight w:val="0"/>
          <w:marTop w:val="0"/>
          <w:marBottom w:val="0"/>
          <w:divBdr>
            <w:top w:val="none" w:sz="0" w:space="0" w:color="auto"/>
            <w:left w:val="none" w:sz="0" w:space="0" w:color="auto"/>
            <w:bottom w:val="none" w:sz="0" w:space="0" w:color="auto"/>
            <w:right w:val="none" w:sz="0" w:space="0" w:color="auto"/>
          </w:divBdr>
        </w:div>
        <w:div w:id="646012515">
          <w:marLeft w:val="0"/>
          <w:marRight w:val="0"/>
          <w:marTop w:val="0"/>
          <w:marBottom w:val="0"/>
          <w:divBdr>
            <w:top w:val="none" w:sz="0" w:space="0" w:color="auto"/>
            <w:left w:val="none" w:sz="0" w:space="0" w:color="auto"/>
            <w:bottom w:val="none" w:sz="0" w:space="0" w:color="auto"/>
            <w:right w:val="none" w:sz="0" w:space="0" w:color="auto"/>
          </w:divBdr>
        </w:div>
        <w:div w:id="950017245">
          <w:marLeft w:val="0"/>
          <w:marRight w:val="0"/>
          <w:marTop w:val="0"/>
          <w:marBottom w:val="0"/>
          <w:divBdr>
            <w:top w:val="none" w:sz="0" w:space="0" w:color="auto"/>
            <w:left w:val="none" w:sz="0" w:space="0" w:color="auto"/>
            <w:bottom w:val="none" w:sz="0" w:space="0" w:color="auto"/>
            <w:right w:val="none" w:sz="0" w:space="0" w:color="auto"/>
          </w:divBdr>
        </w:div>
        <w:div w:id="1005984362">
          <w:marLeft w:val="0"/>
          <w:marRight w:val="0"/>
          <w:marTop w:val="0"/>
          <w:marBottom w:val="0"/>
          <w:divBdr>
            <w:top w:val="none" w:sz="0" w:space="0" w:color="auto"/>
            <w:left w:val="none" w:sz="0" w:space="0" w:color="auto"/>
            <w:bottom w:val="none" w:sz="0" w:space="0" w:color="auto"/>
            <w:right w:val="none" w:sz="0" w:space="0" w:color="auto"/>
          </w:divBdr>
        </w:div>
        <w:div w:id="1337928143">
          <w:marLeft w:val="0"/>
          <w:marRight w:val="0"/>
          <w:marTop w:val="0"/>
          <w:marBottom w:val="0"/>
          <w:divBdr>
            <w:top w:val="none" w:sz="0" w:space="0" w:color="auto"/>
            <w:left w:val="none" w:sz="0" w:space="0" w:color="auto"/>
            <w:bottom w:val="none" w:sz="0" w:space="0" w:color="auto"/>
            <w:right w:val="none" w:sz="0" w:space="0" w:color="auto"/>
          </w:divBdr>
        </w:div>
        <w:div w:id="1382483342">
          <w:marLeft w:val="0"/>
          <w:marRight w:val="0"/>
          <w:marTop w:val="0"/>
          <w:marBottom w:val="0"/>
          <w:divBdr>
            <w:top w:val="none" w:sz="0" w:space="0" w:color="auto"/>
            <w:left w:val="none" w:sz="0" w:space="0" w:color="auto"/>
            <w:bottom w:val="none" w:sz="0" w:space="0" w:color="auto"/>
            <w:right w:val="none" w:sz="0" w:space="0" w:color="auto"/>
          </w:divBdr>
        </w:div>
        <w:div w:id="1471167459">
          <w:marLeft w:val="0"/>
          <w:marRight w:val="0"/>
          <w:marTop w:val="0"/>
          <w:marBottom w:val="0"/>
          <w:divBdr>
            <w:top w:val="none" w:sz="0" w:space="0" w:color="auto"/>
            <w:left w:val="none" w:sz="0" w:space="0" w:color="auto"/>
            <w:bottom w:val="none" w:sz="0" w:space="0" w:color="auto"/>
            <w:right w:val="none" w:sz="0" w:space="0" w:color="auto"/>
          </w:divBdr>
        </w:div>
        <w:div w:id="1722627730">
          <w:marLeft w:val="0"/>
          <w:marRight w:val="0"/>
          <w:marTop w:val="0"/>
          <w:marBottom w:val="0"/>
          <w:divBdr>
            <w:top w:val="none" w:sz="0" w:space="0" w:color="auto"/>
            <w:left w:val="none" w:sz="0" w:space="0" w:color="auto"/>
            <w:bottom w:val="none" w:sz="0" w:space="0" w:color="auto"/>
            <w:right w:val="none" w:sz="0" w:space="0" w:color="auto"/>
          </w:divBdr>
        </w:div>
        <w:div w:id="1726247864">
          <w:marLeft w:val="0"/>
          <w:marRight w:val="0"/>
          <w:marTop w:val="0"/>
          <w:marBottom w:val="0"/>
          <w:divBdr>
            <w:top w:val="none" w:sz="0" w:space="0" w:color="auto"/>
            <w:left w:val="none" w:sz="0" w:space="0" w:color="auto"/>
            <w:bottom w:val="none" w:sz="0" w:space="0" w:color="auto"/>
            <w:right w:val="none" w:sz="0" w:space="0" w:color="auto"/>
          </w:divBdr>
        </w:div>
        <w:div w:id="1836342456">
          <w:marLeft w:val="0"/>
          <w:marRight w:val="0"/>
          <w:marTop w:val="0"/>
          <w:marBottom w:val="0"/>
          <w:divBdr>
            <w:top w:val="none" w:sz="0" w:space="0" w:color="auto"/>
            <w:left w:val="none" w:sz="0" w:space="0" w:color="auto"/>
            <w:bottom w:val="none" w:sz="0" w:space="0" w:color="auto"/>
            <w:right w:val="none" w:sz="0" w:space="0" w:color="auto"/>
          </w:divBdr>
        </w:div>
        <w:div w:id="1918202487">
          <w:marLeft w:val="0"/>
          <w:marRight w:val="0"/>
          <w:marTop w:val="0"/>
          <w:marBottom w:val="0"/>
          <w:divBdr>
            <w:top w:val="none" w:sz="0" w:space="0" w:color="auto"/>
            <w:left w:val="none" w:sz="0" w:space="0" w:color="auto"/>
            <w:bottom w:val="none" w:sz="0" w:space="0" w:color="auto"/>
            <w:right w:val="none" w:sz="0" w:space="0" w:color="auto"/>
          </w:divBdr>
        </w:div>
        <w:div w:id="2027513969">
          <w:marLeft w:val="0"/>
          <w:marRight w:val="0"/>
          <w:marTop w:val="0"/>
          <w:marBottom w:val="0"/>
          <w:divBdr>
            <w:top w:val="none" w:sz="0" w:space="0" w:color="auto"/>
            <w:left w:val="none" w:sz="0" w:space="0" w:color="auto"/>
            <w:bottom w:val="none" w:sz="0" w:space="0" w:color="auto"/>
            <w:right w:val="none" w:sz="0" w:space="0" w:color="auto"/>
          </w:divBdr>
        </w:div>
      </w:divsChild>
    </w:div>
    <w:div w:id="677582344">
      <w:bodyDiv w:val="1"/>
      <w:marLeft w:val="0"/>
      <w:marRight w:val="0"/>
      <w:marTop w:val="0"/>
      <w:marBottom w:val="0"/>
      <w:divBdr>
        <w:top w:val="none" w:sz="0" w:space="0" w:color="auto"/>
        <w:left w:val="none" w:sz="0" w:space="0" w:color="auto"/>
        <w:bottom w:val="none" w:sz="0" w:space="0" w:color="auto"/>
        <w:right w:val="none" w:sz="0" w:space="0" w:color="auto"/>
      </w:divBdr>
    </w:div>
    <w:div w:id="856113445">
      <w:bodyDiv w:val="1"/>
      <w:marLeft w:val="0"/>
      <w:marRight w:val="0"/>
      <w:marTop w:val="0"/>
      <w:marBottom w:val="0"/>
      <w:divBdr>
        <w:top w:val="none" w:sz="0" w:space="0" w:color="auto"/>
        <w:left w:val="none" w:sz="0" w:space="0" w:color="auto"/>
        <w:bottom w:val="none" w:sz="0" w:space="0" w:color="auto"/>
        <w:right w:val="none" w:sz="0" w:space="0" w:color="auto"/>
      </w:divBdr>
    </w:div>
    <w:div w:id="888341278">
      <w:bodyDiv w:val="1"/>
      <w:marLeft w:val="0"/>
      <w:marRight w:val="0"/>
      <w:marTop w:val="0"/>
      <w:marBottom w:val="0"/>
      <w:divBdr>
        <w:top w:val="none" w:sz="0" w:space="0" w:color="auto"/>
        <w:left w:val="none" w:sz="0" w:space="0" w:color="auto"/>
        <w:bottom w:val="none" w:sz="0" w:space="0" w:color="auto"/>
        <w:right w:val="none" w:sz="0" w:space="0" w:color="auto"/>
      </w:divBdr>
    </w:div>
    <w:div w:id="914124676">
      <w:bodyDiv w:val="1"/>
      <w:marLeft w:val="0"/>
      <w:marRight w:val="0"/>
      <w:marTop w:val="0"/>
      <w:marBottom w:val="0"/>
      <w:divBdr>
        <w:top w:val="none" w:sz="0" w:space="0" w:color="auto"/>
        <w:left w:val="none" w:sz="0" w:space="0" w:color="auto"/>
        <w:bottom w:val="none" w:sz="0" w:space="0" w:color="auto"/>
        <w:right w:val="none" w:sz="0" w:space="0" w:color="auto"/>
      </w:divBdr>
      <w:divsChild>
        <w:div w:id="28535098">
          <w:marLeft w:val="0"/>
          <w:marRight w:val="0"/>
          <w:marTop w:val="0"/>
          <w:marBottom w:val="0"/>
          <w:divBdr>
            <w:top w:val="none" w:sz="0" w:space="0" w:color="auto"/>
            <w:left w:val="none" w:sz="0" w:space="0" w:color="auto"/>
            <w:bottom w:val="none" w:sz="0" w:space="0" w:color="auto"/>
            <w:right w:val="none" w:sz="0" w:space="0" w:color="auto"/>
          </w:divBdr>
        </w:div>
        <w:div w:id="98530493">
          <w:marLeft w:val="0"/>
          <w:marRight w:val="0"/>
          <w:marTop w:val="0"/>
          <w:marBottom w:val="0"/>
          <w:divBdr>
            <w:top w:val="none" w:sz="0" w:space="0" w:color="auto"/>
            <w:left w:val="none" w:sz="0" w:space="0" w:color="auto"/>
            <w:bottom w:val="none" w:sz="0" w:space="0" w:color="auto"/>
            <w:right w:val="none" w:sz="0" w:space="0" w:color="auto"/>
          </w:divBdr>
          <w:divsChild>
            <w:div w:id="191967635">
              <w:marLeft w:val="0"/>
              <w:marRight w:val="0"/>
              <w:marTop w:val="0"/>
              <w:marBottom w:val="0"/>
              <w:divBdr>
                <w:top w:val="none" w:sz="0" w:space="0" w:color="auto"/>
                <w:left w:val="none" w:sz="0" w:space="0" w:color="auto"/>
                <w:bottom w:val="none" w:sz="0" w:space="0" w:color="auto"/>
                <w:right w:val="none" w:sz="0" w:space="0" w:color="auto"/>
              </w:divBdr>
            </w:div>
            <w:div w:id="267544421">
              <w:marLeft w:val="0"/>
              <w:marRight w:val="0"/>
              <w:marTop w:val="0"/>
              <w:marBottom w:val="0"/>
              <w:divBdr>
                <w:top w:val="none" w:sz="0" w:space="0" w:color="auto"/>
                <w:left w:val="none" w:sz="0" w:space="0" w:color="auto"/>
                <w:bottom w:val="none" w:sz="0" w:space="0" w:color="auto"/>
                <w:right w:val="none" w:sz="0" w:space="0" w:color="auto"/>
              </w:divBdr>
            </w:div>
            <w:div w:id="313997334">
              <w:marLeft w:val="0"/>
              <w:marRight w:val="0"/>
              <w:marTop w:val="0"/>
              <w:marBottom w:val="0"/>
              <w:divBdr>
                <w:top w:val="none" w:sz="0" w:space="0" w:color="auto"/>
                <w:left w:val="none" w:sz="0" w:space="0" w:color="auto"/>
                <w:bottom w:val="none" w:sz="0" w:space="0" w:color="auto"/>
                <w:right w:val="none" w:sz="0" w:space="0" w:color="auto"/>
              </w:divBdr>
            </w:div>
            <w:div w:id="386027835">
              <w:marLeft w:val="0"/>
              <w:marRight w:val="0"/>
              <w:marTop w:val="0"/>
              <w:marBottom w:val="0"/>
              <w:divBdr>
                <w:top w:val="none" w:sz="0" w:space="0" w:color="auto"/>
                <w:left w:val="none" w:sz="0" w:space="0" w:color="auto"/>
                <w:bottom w:val="none" w:sz="0" w:space="0" w:color="auto"/>
                <w:right w:val="none" w:sz="0" w:space="0" w:color="auto"/>
              </w:divBdr>
            </w:div>
            <w:div w:id="820730483">
              <w:marLeft w:val="0"/>
              <w:marRight w:val="0"/>
              <w:marTop w:val="0"/>
              <w:marBottom w:val="0"/>
              <w:divBdr>
                <w:top w:val="none" w:sz="0" w:space="0" w:color="auto"/>
                <w:left w:val="none" w:sz="0" w:space="0" w:color="auto"/>
                <w:bottom w:val="none" w:sz="0" w:space="0" w:color="auto"/>
                <w:right w:val="none" w:sz="0" w:space="0" w:color="auto"/>
              </w:divBdr>
            </w:div>
            <w:div w:id="850724627">
              <w:marLeft w:val="0"/>
              <w:marRight w:val="0"/>
              <w:marTop w:val="0"/>
              <w:marBottom w:val="0"/>
              <w:divBdr>
                <w:top w:val="none" w:sz="0" w:space="0" w:color="auto"/>
                <w:left w:val="none" w:sz="0" w:space="0" w:color="auto"/>
                <w:bottom w:val="none" w:sz="0" w:space="0" w:color="auto"/>
                <w:right w:val="none" w:sz="0" w:space="0" w:color="auto"/>
              </w:divBdr>
            </w:div>
            <w:div w:id="908685098">
              <w:marLeft w:val="0"/>
              <w:marRight w:val="0"/>
              <w:marTop w:val="0"/>
              <w:marBottom w:val="0"/>
              <w:divBdr>
                <w:top w:val="none" w:sz="0" w:space="0" w:color="auto"/>
                <w:left w:val="none" w:sz="0" w:space="0" w:color="auto"/>
                <w:bottom w:val="none" w:sz="0" w:space="0" w:color="auto"/>
                <w:right w:val="none" w:sz="0" w:space="0" w:color="auto"/>
              </w:divBdr>
            </w:div>
            <w:div w:id="909534806">
              <w:marLeft w:val="0"/>
              <w:marRight w:val="0"/>
              <w:marTop w:val="0"/>
              <w:marBottom w:val="0"/>
              <w:divBdr>
                <w:top w:val="none" w:sz="0" w:space="0" w:color="auto"/>
                <w:left w:val="none" w:sz="0" w:space="0" w:color="auto"/>
                <w:bottom w:val="none" w:sz="0" w:space="0" w:color="auto"/>
                <w:right w:val="none" w:sz="0" w:space="0" w:color="auto"/>
              </w:divBdr>
            </w:div>
            <w:div w:id="981035923">
              <w:marLeft w:val="0"/>
              <w:marRight w:val="0"/>
              <w:marTop w:val="0"/>
              <w:marBottom w:val="0"/>
              <w:divBdr>
                <w:top w:val="none" w:sz="0" w:space="0" w:color="auto"/>
                <w:left w:val="none" w:sz="0" w:space="0" w:color="auto"/>
                <w:bottom w:val="none" w:sz="0" w:space="0" w:color="auto"/>
                <w:right w:val="none" w:sz="0" w:space="0" w:color="auto"/>
              </w:divBdr>
            </w:div>
            <w:div w:id="1113331628">
              <w:marLeft w:val="0"/>
              <w:marRight w:val="0"/>
              <w:marTop w:val="0"/>
              <w:marBottom w:val="0"/>
              <w:divBdr>
                <w:top w:val="none" w:sz="0" w:space="0" w:color="auto"/>
                <w:left w:val="none" w:sz="0" w:space="0" w:color="auto"/>
                <w:bottom w:val="none" w:sz="0" w:space="0" w:color="auto"/>
                <w:right w:val="none" w:sz="0" w:space="0" w:color="auto"/>
              </w:divBdr>
            </w:div>
            <w:div w:id="1562212233">
              <w:marLeft w:val="0"/>
              <w:marRight w:val="0"/>
              <w:marTop w:val="0"/>
              <w:marBottom w:val="0"/>
              <w:divBdr>
                <w:top w:val="none" w:sz="0" w:space="0" w:color="auto"/>
                <w:left w:val="none" w:sz="0" w:space="0" w:color="auto"/>
                <w:bottom w:val="none" w:sz="0" w:space="0" w:color="auto"/>
                <w:right w:val="none" w:sz="0" w:space="0" w:color="auto"/>
              </w:divBdr>
            </w:div>
            <w:div w:id="1744445389">
              <w:marLeft w:val="0"/>
              <w:marRight w:val="0"/>
              <w:marTop w:val="0"/>
              <w:marBottom w:val="0"/>
              <w:divBdr>
                <w:top w:val="none" w:sz="0" w:space="0" w:color="auto"/>
                <w:left w:val="none" w:sz="0" w:space="0" w:color="auto"/>
                <w:bottom w:val="none" w:sz="0" w:space="0" w:color="auto"/>
                <w:right w:val="none" w:sz="0" w:space="0" w:color="auto"/>
              </w:divBdr>
            </w:div>
            <w:div w:id="1824395137">
              <w:marLeft w:val="0"/>
              <w:marRight w:val="0"/>
              <w:marTop w:val="0"/>
              <w:marBottom w:val="0"/>
              <w:divBdr>
                <w:top w:val="none" w:sz="0" w:space="0" w:color="auto"/>
                <w:left w:val="none" w:sz="0" w:space="0" w:color="auto"/>
                <w:bottom w:val="none" w:sz="0" w:space="0" w:color="auto"/>
                <w:right w:val="none" w:sz="0" w:space="0" w:color="auto"/>
              </w:divBdr>
            </w:div>
            <w:div w:id="1846943463">
              <w:marLeft w:val="0"/>
              <w:marRight w:val="0"/>
              <w:marTop w:val="0"/>
              <w:marBottom w:val="0"/>
              <w:divBdr>
                <w:top w:val="none" w:sz="0" w:space="0" w:color="auto"/>
                <w:left w:val="none" w:sz="0" w:space="0" w:color="auto"/>
                <w:bottom w:val="none" w:sz="0" w:space="0" w:color="auto"/>
                <w:right w:val="none" w:sz="0" w:space="0" w:color="auto"/>
              </w:divBdr>
            </w:div>
            <w:div w:id="1890340079">
              <w:marLeft w:val="0"/>
              <w:marRight w:val="0"/>
              <w:marTop w:val="0"/>
              <w:marBottom w:val="0"/>
              <w:divBdr>
                <w:top w:val="none" w:sz="0" w:space="0" w:color="auto"/>
                <w:left w:val="none" w:sz="0" w:space="0" w:color="auto"/>
                <w:bottom w:val="none" w:sz="0" w:space="0" w:color="auto"/>
                <w:right w:val="none" w:sz="0" w:space="0" w:color="auto"/>
              </w:divBdr>
            </w:div>
            <w:div w:id="1988167620">
              <w:marLeft w:val="0"/>
              <w:marRight w:val="0"/>
              <w:marTop w:val="0"/>
              <w:marBottom w:val="0"/>
              <w:divBdr>
                <w:top w:val="none" w:sz="0" w:space="0" w:color="auto"/>
                <w:left w:val="none" w:sz="0" w:space="0" w:color="auto"/>
                <w:bottom w:val="none" w:sz="0" w:space="0" w:color="auto"/>
                <w:right w:val="none" w:sz="0" w:space="0" w:color="auto"/>
              </w:divBdr>
            </w:div>
            <w:div w:id="2086300720">
              <w:marLeft w:val="0"/>
              <w:marRight w:val="0"/>
              <w:marTop w:val="0"/>
              <w:marBottom w:val="0"/>
              <w:divBdr>
                <w:top w:val="none" w:sz="0" w:space="0" w:color="auto"/>
                <w:left w:val="none" w:sz="0" w:space="0" w:color="auto"/>
                <w:bottom w:val="none" w:sz="0" w:space="0" w:color="auto"/>
                <w:right w:val="none" w:sz="0" w:space="0" w:color="auto"/>
              </w:divBdr>
            </w:div>
            <w:div w:id="2092776708">
              <w:marLeft w:val="0"/>
              <w:marRight w:val="0"/>
              <w:marTop w:val="0"/>
              <w:marBottom w:val="0"/>
              <w:divBdr>
                <w:top w:val="none" w:sz="0" w:space="0" w:color="auto"/>
                <w:left w:val="none" w:sz="0" w:space="0" w:color="auto"/>
                <w:bottom w:val="none" w:sz="0" w:space="0" w:color="auto"/>
                <w:right w:val="none" w:sz="0" w:space="0" w:color="auto"/>
              </w:divBdr>
            </w:div>
          </w:divsChild>
        </w:div>
        <w:div w:id="582565430">
          <w:marLeft w:val="0"/>
          <w:marRight w:val="0"/>
          <w:marTop w:val="0"/>
          <w:marBottom w:val="0"/>
          <w:divBdr>
            <w:top w:val="none" w:sz="0" w:space="0" w:color="auto"/>
            <w:left w:val="none" w:sz="0" w:space="0" w:color="auto"/>
            <w:bottom w:val="none" w:sz="0" w:space="0" w:color="auto"/>
            <w:right w:val="none" w:sz="0" w:space="0" w:color="auto"/>
          </w:divBdr>
          <w:divsChild>
            <w:div w:id="417867876">
              <w:marLeft w:val="0"/>
              <w:marRight w:val="0"/>
              <w:marTop w:val="0"/>
              <w:marBottom w:val="0"/>
              <w:divBdr>
                <w:top w:val="none" w:sz="0" w:space="0" w:color="auto"/>
                <w:left w:val="none" w:sz="0" w:space="0" w:color="auto"/>
                <w:bottom w:val="none" w:sz="0" w:space="0" w:color="auto"/>
                <w:right w:val="none" w:sz="0" w:space="0" w:color="auto"/>
              </w:divBdr>
            </w:div>
            <w:div w:id="773474162">
              <w:marLeft w:val="0"/>
              <w:marRight w:val="0"/>
              <w:marTop w:val="0"/>
              <w:marBottom w:val="0"/>
              <w:divBdr>
                <w:top w:val="none" w:sz="0" w:space="0" w:color="auto"/>
                <w:left w:val="none" w:sz="0" w:space="0" w:color="auto"/>
                <w:bottom w:val="none" w:sz="0" w:space="0" w:color="auto"/>
                <w:right w:val="none" w:sz="0" w:space="0" w:color="auto"/>
              </w:divBdr>
            </w:div>
            <w:div w:id="2046052965">
              <w:marLeft w:val="0"/>
              <w:marRight w:val="0"/>
              <w:marTop w:val="0"/>
              <w:marBottom w:val="0"/>
              <w:divBdr>
                <w:top w:val="none" w:sz="0" w:space="0" w:color="auto"/>
                <w:left w:val="none" w:sz="0" w:space="0" w:color="auto"/>
                <w:bottom w:val="none" w:sz="0" w:space="0" w:color="auto"/>
                <w:right w:val="none" w:sz="0" w:space="0" w:color="auto"/>
              </w:divBdr>
            </w:div>
          </w:divsChild>
        </w:div>
        <w:div w:id="1649630518">
          <w:marLeft w:val="0"/>
          <w:marRight w:val="0"/>
          <w:marTop w:val="0"/>
          <w:marBottom w:val="0"/>
          <w:divBdr>
            <w:top w:val="none" w:sz="0" w:space="0" w:color="auto"/>
            <w:left w:val="none" w:sz="0" w:space="0" w:color="auto"/>
            <w:bottom w:val="none" w:sz="0" w:space="0" w:color="auto"/>
            <w:right w:val="none" w:sz="0" w:space="0" w:color="auto"/>
          </w:divBdr>
          <w:divsChild>
            <w:div w:id="56513498">
              <w:marLeft w:val="-75"/>
              <w:marRight w:val="0"/>
              <w:marTop w:val="30"/>
              <w:marBottom w:val="30"/>
              <w:divBdr>
                <w:top w:val="none" w:sz="0" w:space="0" w:color="auto"/>
                <w:left w:val="none" w:sz="0" w:space="0" w:color="auto"/>
                <w:bottom w:val="none" w:sz="0" w:space="0" w:color="auto"/>
                <w:right w:val="none" w:sz="0" w:space="0" w:color="auto"/>
              </w:divBdr>
              <w:divsChild>
                <w:div w:id="5864361">
                  <w:marLeft w:val="0"/>
                  <w:marRight w:val="0"/>
                  <w:marTop w:val="0"/>
                  <w:marBottom w:val="0"/>
                  <w:divBdr>
                    <w:top w:val="none" w:sz="0" w:space="0" w:color="auto"/>
                    <w:left w:val="none" w:sz="0" w:space="0" w:color="auto"/>
                    <w:bottom w:val="none" w:sz="0" w:space="0" w:color="auto"/>
                    <w:right w:val="none" w:sz="0" w:space="0" w:color="auto"/>
                  </w:divBdr>
                  <w:divsChild>
                    <w:div w:id="1557157390">
                      <w:marLeft w:val="0"/>
                      <w:marRight w:val="0"/>
                      <w:marTop w:val="0"/>
                      <w:marBottom w:val="0"/>
                      <w:divBdr>
                        <w:top w:val="none" w:sz="0" w:space="0" w:color="auto"/>
                        <w:left w:val="none" w:sz="0" w:space="0" w:color="auto"/>
                        <w:bottom w:val="none" w:sz="0" w:space="0" w:color="auto"/>
                        <w:right w:val="none" w:sz="0" w:space="0" w:color="auto"/>
                      </w:divBdr>
                    </w:div>
                  </w:divsChild>
                </w:div>
                <w:div w:id="99878259">
                  <w:marLeft w:val="0"/>
                  <w:marRight w:val="0"/>
                  <w:marTop w:val="0"/>
                  <w:marBottom w:val="0"/>
                  <w:divBdr>
                    <w:top w:val="none" w:sz="0" w:space="0" w:color="auto"/>
                    <w:left w:val="none" w:sz="0" w:space="0" w:color="auto"/>
                    <w:bottom w:val="none" w:sz="0" w:space="0" w:color="auto"/>
                    <w:right w:val="none" w:sz="0" w:space="0" w:color="auto"/>
                  </w:divBdr>
                  <w:divsChild>
                    <w:div w:id="1855538107">
                      <w:marLeft w:val="0"/>
                      <w:marRight w:val="0"/>
                      <w:marTop w:val="0"/>
                      <w:marBottom w:val="0"/>
                      <w:divBdr>
                        <w:top w:val="none" w:sz="0" w:space="0" w:color="auto"/>
                        <w:left w:val="none" w:sz="0" w:space="0" w:color="auto"/>
                        <w:bottom w:val="none" w:sz="0" w:space="0" w:color="auto"/>
                        <w:right w:val="none" w:sz="0" w:space="0" w:color="auto"/>
                      </w:divBdr>
                    </w:div>
                  </w:divsChild>
                </w:div>
                <w:div w:id="105347469">
                  <w:marLeft w:val="0"/>
                  <w:marRight w:val="0"/>
                  <w:marTop w:val="0"/>
                  <w:marBottom w:val="0"/>
                  <w:divBdr>
                    <w:top w:val="none" w:sz="0" w:space="0" w:color="auto"/>
                    <w:left w:val="none" w:sz="0" w:space="0" w:color="auto"/>
                    <w:bottom w:val="none" w:sz="0" w:space="0" w:color="auto"/>
                    <w:right w:val="none" w:sz="0" w:space="0" w:color="auto"/>
                  </w:divBdr>
                  <w:divsChild>
                    <w:div w:id="330137149">
                      <w:marLeft w:val="0"/>
                      <w:marRight w:val="0"/>
                      <w:marTop w:val="0"/>
                      <w:marBottom w:val="0"/>
                      <w:divBdr>
                        <w:top w:val="none" w:sz="0" w:space="0" w:color="auto"/>
                        <w:left w:val="none" w:sz="0" w:space="0" w:color="auto"/>
                        <w:bottom w:val="none" w:sz="0" w:space="0" w:color="auto"/>
                        <w:right w:val="none" w:sz="0" w:space="0" w:color="auto"/>
                      </w:divBdr>
                    </w:div>
                  </w:divsChild>
                </w:div>
                <w:div w:id="155465784">
                  <w:marLeft w:val="0"/>
                  <w:marRight w:val="0"/>
                  <w:marTop w:val="0"/>
                  <w:marBottom w:val="0"/>
                  <w:divBdr>
                    <w:top w:val="none" w:sz="0" w:space="0" w:color="auto"/>
                    <w:left w:val="none" w:sz="0" w:space="0" w:color="auto"/>
                    <w:bottom w:val="none" w:sz="0" w:space="0" w:color="auto"/>
                    <w:right w:val="none" w:sz="0" w:space="0" w:color="auto"/>
                  </w:divBdr>
                  <w:divsChild>
                    <w:div w:id="296768284">
                      <w:marLeft w:val="0"/>
                      <w:marRight w:val="0"/>
                      <w:marTop w:val="0"/>
                      <w:marBottom w:val="0"/>
                      <w:divBdr>
                        <w:top w:val="none" w:sz="0" w:space="0" w:color="auto"/>
                        <w:left w:val="none" w:sz="0" w:space="0" w:color="auto"/>
                        <w:bottom w:val="none" w:sz="0" w:space="0" w:color="auto"/>
                        <w:right w:val="none" w:sz="0" w:space="0" w:color="auto"/>
                      </w:divBdr>
                    </w:div>
                  </w:divsChild>
                </w:div>
                <w:div w:id="276958583">
                  <w:marLeft w:val="0"/>
                  <w:marRight w:val="0"/>
                  <w:marTop w:val="0"/>
                  <w:marBottom w:val="0"/>
                  <w:divBdr>
                    <w:top w:val="none" w:sz="0" w:space="0" w:color="auto"/>
                    <w:left w:val="none" w:sz="0" w:space="0" w:color="auto"/>
                    <w:bottom w:val="none" w:sz="0" w:space="0" w:color="auto"/>
                    <w:right w:val="none" w:sz="0" w:space="0" w:color="auto"/>
                  </w:divBdr>
                  <w:divsChild>
                    <w:div w:id="1420176000">
                      <w:marLeft w:val="0"/>
                      <w:marRight w:val="0"/>
                      <w:marTop w:val="0"/>
                      <w:marBottom w:val="0"/>
                      <w:divBdr>
                        <w:top w:val="none" w:sz="0" w:space="0" w:color="auto"/>
                        <w:left w:val="none" w:sz="0" w:space="0" w:color="auto"/>
                        <w:bottom w:val="none" w:sz="0" w:space="0" w:color="auto"/>
                        <w:right w:val="none" w:sz="0" w:space="0" w:color="auto"/>
                      </w:divBdr>
                    </w:div>
                  </w:divsChild>
                </w:div>
                <w:div w:id="494033752">
                  <w:marLeft w:val="0"/>
                  <w:marRight w:val="0"/>
                  <w:marTop w:val="0"/>
                  <w:marBottom w:val="0"/>
                  <w:divBdr>
                    <w:top w:val="none" w:sz="0" w:space="0" w:color="auto"/>
                    <w:left w:val="none" w:sz="0" w:space="0" w:color="auto"/>
                    <w:bottom w:val="none" w:sz="0" w:space="0" w:color="auto"/>
                    <w:right w:val="none" w:sz="0" w:space="0" w:color="auto"/>
                  </w:divBdr>
                  <w:divsChild>
                    <w:div w:id="63332246">
                      <w:marLeft w:val="0"/>
                      <w:marRight w:val="0"/>
                      <w:marTop w:val="0"/>
                      <w:marBottom w:val="0"/>
                      <w:divBdr>
                        <w:top w:val="none" w:sz="0" w:space="0" w:color="auto"/>
                        <w:left w:val="none" w:sz="0" w:space="0" w:color="auto"/>
                        <w:bottom w:val="none" w:sz="0" w:space="0" w:color="auto"/>
                        <w:right w:val="none" w:sz="0" w:space="0" w:color="auto"/>
                      </w:divBdr>
                    </w:div>
                  </w:divsChild>
                </w:div>
                <w:div w:id="541483228">
                  <w:marLeft w:val="0"/>
                  <w:marRight w:val="0"/>
                  <w:marTop w:val="0"/>
                  <w:marBottom w:val="0"/>
                  <w:divBdr>
                    <w:top w:val="none" w:sz="0" w:space="0" w:color="auto"/>
                    <w:left w:val="none" w:sz="0" w:space="0" w:color="auto"/>
                    <w:bottom w:val="none" w:sz="0" w:space="0" w:color="auto"/>
                    <w:right w:val="none" w:sz="0" w:space="0" w:color="auto"/>
                  </w:divBdr>
                  <w:divsChild>
                    <w:div w:id="1487428745">
                      <w:marLeft w:val="0"/>
                      <w:marRight w:val="0"/>
                      <w:marTop w:val="0"/>
                      <w:marBottom w:val="0"/>
                      <w:divBdr>
                        <w:top w:val="none" w:sz="0" w:space="0" w:color="auto"/>
                        <w:left w:val="none" w:sz="0" w:space="0" w:color="auto"/>
                        <w:bottom w:val="none" w:sz="0" w:space="0" w:color="auto"/>
                        <w:right w:val="none" w:sz="0" w:space="0" w:color="auto"/>
                      </w:divBdr>
                    </w:div>
                  </w:divsChild>
                </w:div>
                <w:div w:id="599871779">
                  <w:marLeft w:val="0"/>
                  <w:marRight w:val="0"/>
                  <w:marTop w:val="0"/>
                  <w:marBottom w:val="0"/>
                  <w:divBdr>
                    <w:top w:val="none" w:sz="0" w:space="0" w:color="auto"/>
                    <w:left w:val="none" w:sz="0" w:space="0" w:color="auto"/>
                    <w:bottom w:val="none" w:sz="0" w:space="0" w:color="auto"/>
                    <w:right w:val="none" w:sz="0" w:space="0" w:color="auto"/>
                  </w:divBdr>
                  <w:divsChild>
                    <w:div w:id="449670803">
                      <w:marLeft w:val="0"/>
                      <w:marRight w:val="0"/>
                      <w:marTop w:val="0"/>
                      <w:marBottom w:val="0"/>
                      <w:divBdr>
                        <w:top w:val="none" w:sz="0" w:space="0" w:color="auto"/>
                        <w:left w:val="none" w:sz="0" w:space="0" w:color="auto"/>
                        <w:bottom w:val="none" w:sz="0" w:space="0" w:color="auto"/>
                        <w:right w:val="none" w:sz="0" w:space="0" w:color="auto"/>
                      </w:divBdr>
                    </w:div>
                  </w:divsChild>
                </w:div>
                <w:div w:id="646283027">
                  <w:marLeft w:val="0"/>
                  <w:marRight w:val="0"/>
                  <w:marTop w:val="0"/>
                  <w:marBottom w:val="0"/>
                  <w:divBdr>
                    <w:top w:val="none" w:sz="0" w:space="0" w:color="auto"/>
                    <w:left w:val="none" w:sz="0" w:space="0" w:color="auto"/>
                    <w:bottom w:val="none" w:sz="0" w:space="0" w:color="auto"/>
                    <w:right w:val="none" w:sz="0" w:space="0" w:color="auto"/>
                  </w:divBdr>
                  <w:divsChild>
                    <w:div w:id="695041507">
                      <w:marLeft w:val="0"/>
                      <w:marRight w:val="0"/>
                      <w:marTop w:val="0"/>
                      <w:marBottom w:val="0"/>
                      <w:divBdr>
                        <w:top w:val="none" w:sz="0" w:space="0" w:color="auto"/>
                        <w:left w:val="none" w:sz="0" w:space="0" w:color="auto"/>
                        <w:bottom w:val="none" w:sz="0" w:space="0" w:color="auto"/>
                        <w:right w:val="none" w:sz="0" w:space="0" w:color="auto"/>
                      </w:divBdr>
                    </w:div>
                  </w:divsChild>
                </w:div>
                <w:div w:id="652569178">
                  <w:marLeft w:val="0"/>
                  <w:marRight w:val="0"/>
                  <w:marTop w:val="0"/>
                  <w:marBottom w:val="0"/>
                  <w:divBdr>
                    <w:top w:val="none" w:sz="0" w:space="0" w:color="auto"/>
                    <w:left w:val="none" w:sz="0" w:space="0" w:color="auto"/>
                    <w:bottom w:val="none" w:sz="0" w:space="0" w:color="auto"/>
                    <w:right w:val="none" w:sz="0" w:space="0" w:color="auto"/>
                  </w:divBdr>
                  <w:divsChild>
                    <w:div w:id="178589828">
                      <w:marLeft w:val="0"/>
                      <w:marRight w:val="0"/>
                      <w:marTop w:val="0"/>
                      <w:marBottom w:val="0"/>
                      <w:divBdr>
                        <w:top w:val="none" w:sz="0" w:space="0" w:color="auto"/>
                        <w:left w:val="none" w:sz="0" w:space="0" w:color="auto"/>
                        <w:bottom w:val="none" w:sz="0" w:space="0" w:color="auto"/>
                        <w:right w:val="none" w:sz="0" w:space="0" w:color="auto"/>
                      </w:divBdr>
                    </w:div>
                  </w:divsChild>
                </w:div>
                <w:div w:id="695236559">
                  <w:marLeft w:val="0"/>
                  <w:marRight w:val="0"/>
                  <w:marTop w:val="0"/>
                  <w:marBottom w:val="0"/>
                  <w:divBdr>
                    <w:top w:val="none" w:sz="0" w:space="0" w:color="auto"/>
                    <w:left w:val="none" w:sz="0" w:space="0" w:color="auto"/>
                    <w:bottom w:val="none" w:sz="0" w:space="0" w:color="auto"/>
                    <w:right w:val="none" w:sz="0" w:space="0" w:color="auto"/>
                  </w:divBdr>
                  <w:divsChild>
                    <w:div w:id="1953826794">
                      <w:marLeft w:val="0"/>
                      <w:marRight w:val="0"/>
                      <w:marTop w:val="0"/>
                      <w:marBottom w:val="0"/>
                      <w:divBdr>
                        <w:top w:val="none" w:sz="0" w:space="0" w:color="auto"/>
                        <w:left w:val="none" w:sz="0" w:space="0" w:color="auto"/>
                        <w:bottom w:val="none" w:sz="0" w:space="0" w:color="auto"/>
                        <w:right w:val="none" w:sz="0" w:space="0" w:color="auto"/>
                      </w:divBdr>
                    </w:div>
                  </w:divsChild>
                </w:div>
                <w:div w:id="763843278">
                  <w:marLeft w:val="0"/>
                  <w:marRight w:val="0"/>
                  <w:marTop w:val="0"/>
                  <w:marBottom w:val="0"/>
                  <w:divBdr>
                    <w:top w:val="none" w:sz="0" w:space="0" w:color="auto"/>
                    <w:left w:val="none" w:sz="0" w:space="0" w:color="auto"/>
                    <w:bottom w:val="none" w:sz="0" w:space="0" w:color="auto"/>
                    <w:right w:val="none" w:sz="0" w:space="0" w:color="auto"/>
                  </w:divBdr>
                  <w:divsChild>
                    <w:div w:id="19670560">
                      <w:marLeft w:val="0"/>
                      <w:marRight w:val="0"/>
                      <w:marTop w:val="0"/>
                      <w:marBottom w:val="0"/>
                      <w:divBdr>
                        <w:top w:val="none" w:sz="0" w:space="0" w:color="auto"/>
                        <w:left w:val="none" w:sz="0" w:space="0" w:color="auto"/>
                        <w:bottom w:val="none" w:sz="0" w:space="0" w:color="auto"/>
                        <w:right w:val="none" w:sz="0" w:space="0" w:color="auto"/>
                      </w:divBdr>
                    </w:div>
                  </w:divsChild>
                </w:div>
                <w:div w:id="829099092">
                  <w:marLeft w:val="0"/>
                  <w:marRight w:val="0"/>
                  <w:marTop w:val="0"/>
                  <w:marBottom w:val="0"/>
                  <w:divBdr>
                    <w:top w:val="none" w:sz="0" w:space="0" w:color="auto"/>
                    <w:left w:val="none" w:sz="0" w:space="0" w:color="auto"/>
                    <w:bottom w:val="none" w:sz="0" w:space="0" w:color="auto"/>
                    <w:right w:val="none" w:sz="0" w:space="0" w:color="auto"/>
                  </w:divBdr>
                  <w:divsChild>
                    <w:div w:id="679235331">
                      <w:marLeft w:val="0"/>
                      <w:marRight w:val="0"/>
                      <w:marTop w:val="0"/>
                      <w:marBottom w:val="0"/>
                      <w:divBdr>
                        <w:top w:val="none" w:sz="0" w:space="0" w:color="auto"/>
                        <w:left w:val="none" w:sz="0" w:space="0" w:color="auto"/>
                        <w:bottom w:val="none" w:sz="0" w:space="0" w:color="auto"/>
                        <w:right w:val="none" w:sz="0" w:space="0" w:color="auto"/>
                      </w:divBdr>
                    </w:div>
                    <w:div w:id="1318848791">
                      <w:marLeft w:val="0"/>
                      <w:marRight w:val="0"/>
                      <w:marTop w:val="0"/>
                      <w:marBottom w:val="0"/>
                      <w:divBdr>
                        <w:top w:val="none" w:sz="0" w:space="0" w:color="auto"/>
                        <w:left w:val="none" w:sz="0" w:space="0" w:color="auto"/>
                        <w:bottom w:val="none" w:sz="0" w:space="0" w:color="auto"/>
                        <w:right w:val="none" w:sz="0" w:space="0" w:color="auto"/>
                      </w:divBdr>
                    </w:div>
                  </w:divsChild>
                </w:div>
                <w:div w:id="887454357">
                  <w:marLeft w:val="0"/>
                  <w:marRight w:val="0"/>
                  <w:marTop w:val="0"/>
                  <w:marBottom w:val="0"/>
                  <w:divBdr>
                    <w:top w:val="none" w:sz="0" w:space="0" w:color="auto"/>
                    <w:left w:val="none" w:sz="0" w:space="0" w:color="auto"/>
                    <w:bottom w:val="none" w:sz="0" w:space="0" w:color="auto"/>
                    <w:right w:val="none" w:sz="0" w:space="0" w:color="auto"/>
                  </w:divBdr>
                  <w:divsChild>
                    <w:div w:id="1457676848">
                      <w:marLeft w:val="0"/>
                      <w:marRight w:val="0"/>
                      <w:marTop w:val="0"/>
                      <w:marBottom w:val="0"/>
                      <w:divBdr>
                        <w:top w:val="none" w:sz="0" w:space="0" w:color="auto"/>
                        <w:left w:val="none" w:sz="0" w:space="0" w:color="auto"/>
                        <w:bottom w:val="none" w:sz="0" w:space="0" w:color="auto"/>
                        <w:right w:val="none" w:sz="0" w:space="0" w:color="auto"/>
                      </w:divBdr>
                    </w:div>
                    <w:div w:id="1826510488">
                      <w:marLeft w:val="0"/>
                      <w:marRight w:val="0"/>
                      <w:marTop w:val="0"/>
                      <w:marBottom w:val="0"/>
                      <w:divBdr>
                        <w:top w:val="none" w:sz="0" w:space="0" w:color="auto"/>
                        <w:left w:val="none" w:sz="0" w:space="0" w:color="auto"/>
                        <w:bottom w:val="none" w:sz="0" w:space="0" w:color="auto"/>
                        <w:right w:val="none" w:sz="0" w:space="0" w:color="auto"/>
                      </w:divBdr>
                    </w:div>
                  </w:divsChild>
                </w:div>
                <w:div w:id="1110857578">
                  <w:marLeft w:val="0"/>
                  <w:marRight w:val="0"/>
                  <w:marTop w:val="0"/>
                  <w:marBottom w:val="0"/>
                  <w:divBdr>
                    <w:top w:val="none" w:sz="0" w:space="0" w:color="auto"/>
                    <w:left w:val="none" w:sz="0" w:space="0" w:color="auto"/>
                    <w:bottom w:val="none" w:sz="0" w:space="0" w:color="auto"/>
                    <w:right w:val="none" w:sz="0" w:space="0" w:color="auto"/>
                  </w:divBdr>
                  <w:divsChild>
                    <w:div w:id="976489855">
                      <w:marLeft w:val="0"/>
                      <w:marRight w:val="0"/>
                      <w:marTop w:val="0"/>
                      <w:marBottom w:val="0"/>
                      <w:divBdr>
                        <w:top w:val="none" w:sz="0" w:space="0" w:color="auto"/>
                        <w:left w:val="none" w:sz="0" w:space="0" w:color="auto"/>
                        <w:bottom w:val="none" w:sz="0" w:space="0" w:color="auto"/>
                        <w:right w:val="none" w:sz="0" w:space="0" w:color="auto"/>
                      </w:divBdr>
                    </w:div>
                  </w:divsChild>
                </w:div>
                <w:div w:id="1137143515">
                  <w:marLeft w:val="0"/>
                  <w:marRight w:val="0"/>
                  <w:marTop w:val="0"/>
                  <w:marBottom w:val="0"/>
                  <w:divBdr>
                    <w:top w:val="none" w:sz="0" w:space="0" w:color="auto"/>
                    <w:left w:val="none" w:sz="0" w:space="0" w:color="auto"/>
                    <w:bottom w:val="none" w:sz="0" w:space="0" w:color="auto"/>
                    <w:right w:val="none" w:sz="0" w:space="0" w:color="auto"/>
                  </w:divBdr>
                  <w:divsChild>
                    <w:div w:id="1241328374">
                      <w:marLeft w:val="0"/>
                      <w:marRight w:val="0"/>
                      <w:marTop w:val="0"/>
                      <w:marBottom w:val="0"/>
                      <w:divBdr>
                        <w:top w:val="none" w:sz="0" w:space="0" w:color="auto"/>
                        <w:left w:val="none" w:sz="0" w:space="0" w:color="auto"/>
                        <w:bottom w:val="none" w:sz="0" w:space="0" w:color="auto"/>
                        <w:right w:val="none" w:sz="0" w:space="0" w:color="auto"/>
                      </w:divBdr>
                    </w:div>
                  </w:divsChild>
                </w:div>
                <w:div w:id="1168399070">
                  <w:marLeft w:val="0"/>
                  <w:marRight w:val="0"/>
                  <w:marTop w:val="0"/>
                  <w:marBottom w:val="0"/>
                  <w:divBdr>
                    <w:top w:val="none" w:sz="0" w:space="0" w:color="auto"/>
                    <w:left w:val="none" w:sz="0" w:space="0" w:color="auto"/>
                    <w:bottom w:val="none" w:sz="0" w:space="0" w:color="auto"/>
                    <w:right w:val="none" w:sz="0" w:space="0" w:color="auto"/>
                  </w:divBdr>
                  <w:divsChild>
                    <w:div w:id="1386686432">
                      <w:marLeft w:val="0"/>
                      <w:marRight w:val="0"/>
                      <w:marTop w:val="0"/>
                      <w:marBottom w:val="0"/>
                      <w:divBdr>
                        <w:top w:val="none" w:sz="0" w:space="0" w:color="auto"/>
                        <w:left w:val="none" w:sz="0" w:space="0" w:color="auto"/>
                        <w:bottom w:val="none" w:sz="0" w:space="0" w:color="auto"/>
                        <w:right w:val="none" w:sz="0" w:space="0" w:color="auto"/>
                      </w:divBdr>
                    </w:div>
                  </w:divsChild>
                </w:div>
                <w:div w:id="1169170835">
                  <w:marLeft w:val="0"/>
                  <w:marRight w:val="0"/>
                  <w:marTop w:val="0"/>
                  <w:marBottom w:val="0"/>
                  <w:divBdr>
                    <w:top w:val="none" w:sz="0" w:space="0" w:color="auto"/>
                    <w:left w:val="none" w:sz="0" w:space="0" w:color="auto"/>
                    <w:bottom w:val="none" w:sz="0" w:space="0" w:color="auto"/>
                    <w:right w:val="none" w:sz="0" w:space="0" w:color="auto"/>
                  </w:divBdr>
                  <w:divsChild>
                    <w:div w:id="1480074294">
                      <w:marLeft w:val="0"/>
                      <w:marRight w:val="0"/>
                      <w:marTop w:val="0"/>
                      <w:marBottom w:val="0"/>
                      <w:divBdr>
                        <w:top w:val="none" w:sz="0" w:space="0" w:color="auto"/>
                        <w:left w:val="none" w:sz="0" w:space="0" w:color="auto"/>
                        <w:bottom w:val="none" w:sz="0" w:space="0" w:color="auto"/>
                        <w:right w:val="none" w:sz="0" w:space="0" w:color="auto"/>
                      </w:divBdr>
                    </w:div>
                  </w:divsChild>
                </w:div>
                <w:div w:id="1183864762">
                  <w:marLeft w:val="0"/>
                  <w:marRight w:val="0"/>
                  <w:marTop w:val="0"/>
                  <w:marBottom w:val="0"/>
                  <w:divBdr>
                    <w:top w:val="none" w:sz="0" w:space="0" w:color="auto"/>
                    <w:left w:val="none" w:sz="0" w:space="0" w:color="auto"/>
                    <w:bottom w:val="none" w:sz="0" w:space="0" w:color="auto"/>
                    <w:right w:val="none" w:sz="0" w:space="0" w:color="auto"/>
                  </w:divBdr>
                  <w:divsChild>
                    <w:div w:id="384764210">
                      <w:marLeft w:val="0"/>
                      <w:marRight w:val="0"/>
                      <w:marTop w:val="0"/>
                      <w:marBottom w:val="0"/>
                      <w:divBdr>
                        <w:top w:val="none" w:sz="0" w:space="0" w:color="auto"/>
                        <w:left w:val="none" w:sz="0" w:space="0" w:color="auto"/>
                        <w:bottom w:val="none" w:sz="0" w:space="0" w:color="auto"/>
                        <w:right w:val="none" w:sz="0" w:space="0" w:color="auto"/>
                      </w:divBdr>
                    </w:div>
                  </w:divsChild>
                </w:div>
                <w:div w:id="1208756760">
                  <w:marLeft w:val="0"/>
                  <w:marRight w:val="0"/>
                  <w:marTop w:val="0"/>
                  <w:marBottom w:val="0"/>
                  <w:divBdr>
                    <w:top w:val="none" w:sz="0" w:space="0" w:color="auto"/>
                    <w:left w:val="none" w:sz="0" w:space="0" w:color="auto"/>
                    <w:bottom w:val="none" w:sz="0" w:space="0" w:color="auto"/>
                    <w:right w:val="none" w:sz="0" w:space="0" w:color="auto"/>
                  </w:divBdr>
                  <w:divsChild>
                    <w:div w:id="1223977406">
                      <w:marLeft w:val="0"/>
                      <w:marRight w:val="0"/>
                      <w:marTop w:val="0"/>
                      <w:marBottom w:val="0"/>
                      <w:divBdr>
                        <w:top w:val="none" w:sz="0" w:space="0" w:color="auto"/>
                        <w:left w:val="none" w:sz="0" w:space="0" w:color="auto"/>
                        <w:bottom w:val="none" w:sz="0" w:space="0" w:color="auto"/>
                        <w:right w:val="none" w:sz="0" w:space="0" w:color="auto"/>
                      </w:divBdr>
                    </w:div>
                  </w:divsChild>
                </w:div>
                <w:div w:id="1295480122">
                  <w:marLeft w:val="0"/>
                  <w:marRight w:val="0"/>
                  <w:marTop w:val="0"/>
                  <w:marBottom w:val="0"/>
                  <w:divBdr>
                    <w:top w:val="none" w:sz="0" w:space="0" w:color="auto"/>
                    <w:left w:val="none" w:sz="0" w:space="0" w:color="auto"/>
                    <w:bottom w:val="none" w:sz="0" w:space="0" w:color="auto"/>
                    <w:right w:val="none" w:sz="0" w:space="0" w:color="auto"/>
                  </w:divBdr>
                  <w:divsChild>
                    <w:div w:id="598366019">
                      <w:marLeft w:val="0"/>
                      <w:marRight w:val="0"/>
                      <w:marTop w:val="0"/>
                      <w:marBottom w:val="0"/>
                      <w:divBdr>
                        <w:top w:val="none" w:sz="0" w:space="0" w:color="auto"/>
                        <w:left w:val="none" w:sz="0" w:space="0" w:color="auto"/>
                        <w:bottom w:val="none" w:sz="0" w:space="0" w:color="auto"/>
                        <w:right w:val="none" w:sz="0" w:space="0" w:color="auto"/>
                      </w:divBdr>
                    </w:div>
                  </w:divsChild>
                </w:div>
                <w:div w:id="1355495774">
                  <w:marLeft w:val="0"/>
                  <w:marRight w:val="0"/>
                  <w:marTop w:val="0"/>
                  <w:marBottom w:val="0"/>
                  <w:divBdr>
                    <w:top w:val="none" w:sz="0" w:space="0" w:color="auto"/>
                    <w:left w:val="none" w:sz="0" w:space="0" w:color="auto"/>
                    <w:bottom w:val="none" w:sz="0" w:space="0" w:color="auto"/>
                    <w:right w:val="none" w:sz="0" w:space="0" w:color="auto"/>
                  </w:divBdr>
                  <w:divsChild>
                    <w:div w:id="134832921">
                      <w:marLeft w:val="0"/>
                      <w:marRight w:val="0"/>
                      <w:marTop w:val="0"/>
                      <w:marBottom w:val="0"/>
                      <w:divBdr>
                        <w:top w:val="none" w:sz="0" w:space="0" w:color="auto"/>
                        <w:left w:val="none" w:sz="0" w:space="0" w:color="auto"/>
                        <w:bottom w:val="none" w:sz="0" w:space="0" w:color="auto"/>
                        <w:right w:val="none" w:sz="0" w:space="0" w:color="auto"/>
                      </w:divBdr>
                    </w:div>
                  </w:divsChild>
                </w:div>
                <w:div w:id="1480732120">
                  <w:marLeft w:val="0"/>
                  <w:marRight w:val="0"/>
                  <w:marTop w:val="0"/>
                  <w:marBottom w:val="0"/>
                  <w:divBdr>
                    <w:top w:val="none" w:sz="0" w:space="0" w:color="auto"/>
                    <w:left w:val="none" w:sz="0" w:space="0" w:color="auto"/>
                    <w:bottom w:val="none" w:sz="0" w:space="0" w:color="auto"/>
                    <w:right w:val="none" w:sz="0" w:space="0" w:color="auto"/>
                  </w:divBdr>
                  <w:divsChild>
                    <w:div w:id="1043869048">
                      <w:marLeft w:val="0"/>
                      <w:marRight w:val="0"/>
                      <w:marTop w:val="0"/>
                      <w:marBottom w:val="0"/>
                      <w:divBdr>
                        <w:top w:val="none" w:sz="0" w:space="0" w:color="auto"/>
                        <w:left w:val="none" w:sz="0" w:space="0" w:color="auto"/>
                        <w:bottom w:val="none" w:sz="0" w:space="0" w:color="auto"/>
                        <w:right w:val="none" w:sz="0" w:space="0" w:color="auto"/>
                      </w:divBdr>
                    </w:div>
                  </w:divsChild>
                </w:div>
                <w:div w:id="1528787733">
                  <w:marLeft w:val="0"/>
                  <w:marRight w:val="0"/>
                  <w:marTop w:val="0"/>
                  <w:marBottom w:val="0"/>
                  <w:divBdr>
                    <w:top w:val="none" w:sz="0" w:space="0" w:color="auto"/>
                    <w:left w:val="none" w:sz="0" w:space="0" w:color="auto"/>
                    <w:bottom w:val="none" w:sz="0" w:space="0" w:color="auto"/>
                    <w:right w:val="none" w:sz="0" w:space="0" w:color="auto"/>
                  </w:divBdr>
                  <w:divsChild>
                    <w:div w:id="291131790">
                      <w:marLeft w:val="0"/>
                      <w:marRight w:val="0"/>
                      <w:marTop w:val="0"/>
                      <w:marBottom w:val="0"/>
                      <w:divBdr>
                        <w:top w:val="none" w:sz="0" w:space="0" w:color="auto"/>
                        <w:left w:val="none" w:sz="0" w:space="0" w:color="auto"/>
                        <w:bottom w:val="none" w:sz="0" w:space="0" w:color="auto"/>
                        <w:right w:val="none" w:sz="0" w:space="0" w:color="auto"/>
                      </w:divBdr>
                    </w:div>
                  </w:divsChild>
                </w:div>
                <w:div w:id="1712268039">
                  <w:marLeft w:val="0"/>
                  <w:marRight w:val="0"/>
                  <w:marTop w:val="0"/>
                  <w:marBottom w:val="0"/>
                  <w:divBdr>
                    <w:top w:val="none" w:sz="0" w:space="0" w:color="auto"/>
                    <w:left w:val="none" w:sz="0" w:space="0" w:color="auto"/>
                    <w:bottom w:val="none" w:sz="0" w:space="0" w:color="auto"/>
                    <w:right w:val="none" w:sz="0" w:space="0" w:color="auto"/>
                  </w:divBdr>
                  <w:divsChild>
                    <w:div w:id="967858455">
                      <w:marLeft w:val="0"/>
                      <w:marRight w:val="0"/>
                      <w:marTop w:val="0"/>
                      <w:marBottom w:val="0"/>
                      <w:divBdr>
                        <w:top w:val="none" w:sz="0" w:space="0" w:color="auto"/>
                        <w:left w:val="none" w:sz="0" w:space="0" w:color="auto"/>
                        <w:bottom w:val="none" w:sz="0" w:space="0" w:color="auto"/>
                        <w:right w:val="none" w:sz="0" w:space="0" w:color="auto"/>
                      </w:divBdr>
                    </w:div>
                  </w:divsChild>
                </w:div>
                <w:div w:id="1783724364">
                  <w:marLeft w:val="0"/>
                  <w:marRight w:val="0"/>
                  <w:marTop w:val="0"/>
                  <w:marBottom w:val="0"/>
                  <w:divBdr>
                    <w:top w:val="none" w:sz="0" w:space="0" w:color="auto"/>
                    <w:left w:val="none" w:sz="0" w:space="0" w:color="auto"/>
                    <w:bottom w:val="none" w:sz="0" w:space="0" w:color="auto"/>
                    <w:right w:val="none" w:sz="0" w:space="0" w:color="auto"/>
                  </w:divBdr>
                  <w:divsChild>
                    <w:div w:id="1751851590">
                      <w:marLeft w:val="0"/>
                      <w:marRight w:val="0"/>
                      <w:marTop w:val="0"/>
                      <w:marBottom w:val="0"/>
                      <w:divBdr>
                        <w:top w:val="none" w:sz="0" w:space="0" w:color="auto"/>
                        <w:left w:val="none" w:sz="0" w:space="0" w:color="auto"/>
                        <w:bottom w:val="none" w:sz="0" w:space="0" w:color="auto"/>
                        <w:right w:val="none" w:sz="0" w:space="0" w:color="auto"/>
                      </w:divBdr>
                    </w:div>
                  </w:divsChild>
                </w:div>
                <w:div w:id="1799566750">
                  <w:marLeft w:val="0"/>
                  <w:marRight w:val="0"/>
                  <w:marTop w:val="0"/>
                  <w:marBottom w:val="0"/>
                  <w:divBdr>
                    <w:top w:val="none" w:sz="0" w:space="0" w:color="auto"/>
                    <w:left w:val="none" w:sz="0" w:space="0" w:color="auto"/>
                    <w:bottom w:val="none" w:sz="0" w:space="0" w:color="auto"/>
                    <w:right w:val="none" w:sz="0" w:space="0" w:color="auto"/>
                  </w:divBdr>
                  <w:divsChild>
                    <w:div w:id="108665675">
                      <w:marLeft w:val="0"/>
                      <w:marRight w:val="0"/>
                      <w:marTop w:val="0"/>
                      <w:marBottom w:val="0"/>
                      <w:divBdr>
                        <w:top w:val="none" w:sz="0" w:space="0" w:color="auto"/>
                        <w:left w:val="none" w:sz="0" w:space="0" w:color="auto"/>
                        <w:bottom w:val="none" w:sz="0" w:space="0" w:color="auto"/>
                        <w:right w:val="none" w:sz="0" w:space="0" w:color="auto"/>
                      </w:divBdr>
                    </w:div>
                    <w:div w:id="568998501">
                      <w:marLeft w:val="0"/>
                      <w:marRight w:val="0"/>
                      <w:marTop w:val="0"/>
                      <w:marBottom w:val="0"/>
                      <w:divBdr>
                        <w:top w:val="none" w:sz="0" w:space="0" w:color="auto"/>
                        <w:left w:val="none" w:sz="0" w:space="0" w:color="auto"/>
                        <w:bottom w:val="none" w:sz="0" w:space="0" w:color="auto"/>
                        <w:right w:val="none" w:sz="0" w:space="0" w:color="auto"/>
                      </w:divBdr>
                    </w:div>
                    <w:div w:id="1340694414">
                      <w:marLeft w:val="0"/>
                      <w:marRight w:val="0"/>
                      <w:marTop w:val="0"/>
                      <w:marBottom w:val="0"/>
                      <w:divBdr>
                        <w:top w:val="none" w:sz="0" w:space="0" w:color="auto"/>
                        <w:left w:val="none" w:sz="0" w:space="0" w:color="auto"/>
                        <w:bottom w:val="none" w:sz="0" w:space="0" w:color="auto"/>
                        <w:right w:val="none" w:sz="0" w:space="0" w:color="auto"/>
                      </w:divBdr>
                    </w:div>
                  </w:divsChild>
                </w:div>
                <w:div w:id="2087918484">
                  <w:marLeft w:val="0"/>
                  <w:marRight w:val="0"/>
                  <w:marTop w:val="0"/>
                  <w:marBottom w:val="0"/>
                  <w:divBdr>
                    <w:top w:val="none" w:sz="0" w:space="0" w:color="auto"/>
                    <w:left w:val="none" w:sz="0" w:space="0" w:color="auto"/>
                    <w:bottom w:val="none" w:sz="0" w:space="0" w:color="auto"/>
                    <w:right w:val="none" w:sz="0" w:space="0" w:color="auto"/>
                  </w:divBdr>
                  <w:divsChild>
                    <w:div w:id="1995527874">
                      <w:marLeft w:val="0"/>
                      <w:marRight w:val="0"/>
                      <w:marTop w:val="0"/>
                      <w:marBottom w:val="0"/>
                      <w:divBdr>
                        <w:top w:val="none" w:sz="0" w:space="0" w:color="auto"/>
                        <w:left w:val="none" w:sz="0" w:space="0" w:color="auto"/>
                        <w:bottom w:val="none" w:sz="0" w:space="0" w:color="auto"/>
                        <w:right w:val="none" w:sz="0" w:space="0" w:color="auto"/>
                      </w:divBdr>
                    </w:div>
                  </w:divsChild>
                </w:div>
                <w:div w:id="2140292740">
                  <w:marLeft w:val="0"/>
                  <w:marRight w:val="0"/>
                  <w:marTop w:val="0"/>
                  <w:marBottom w:val="0"/>
                  <w:divBdr>
                    <w:top w:val="none" w:sz="0" w:space="0" w:color="auto"/>
                    <w:left w:val="none" w:sz="0" w:space="0" w:color="auto"/>
                    <w:bottom w:val="none" w:sz="0" w:space="0" w:color="auto"/>
                    <w:right w:val="none" w:sz="0" w:space="0" w:color="auto"/>
                  </w:divBdr>
                  <w:divsChild>
                    <w:div w:id="19479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2760">
      <w:bodyDiv w:val="1"/>
      <w:marLeft w:val="0"/>
      <w:marRight w:val="0"/>
      <w:marTop w:val="0"/>
      <w:marBottom w:val="0"/>
      <w:divBdr>
        <w:top w:val="none" w:sz="0" w:space="0" w:color="auto"/>
        <w:left w:val="none" w:sz="0" w:space="0" w:color="auto"/>
        <w:bottom w:val="none" w:sz="0" w:space="0" w:color="auto"/>
        <w:right w:val="none" w:sz="0" w:space="0" w:color="auto"/>
      </w:divBdr>
    </w:div>
    <w:div w:id="1062214173">
      <w:bodyDiv w:val="1"/>
      <w:marLeft w:val="0"/>
      <w:marRight w:val="0"/>
      <w:marTop w:val="0"/>
      <w:marBottom w:val="0"/>
      <w:divBdr>
        <w:top w:val="none" w:sz="0" w:space="0" w:color="auto"/>
        <w:left w:val="none" w:sz="0" w:space="0" w:color="auto"/>
        <w:bottom w:val="none" w:sz="0" w:space="0" w:color="auto"/>
        <w:right w:val="none" w:sz="0" w:space="0" w:color="auto"/>
      </w:divBdr>
    </w:div>
    <w:div w:id="1268974619">
      <w:bodyDiv w:val="1"/>
      <w:marLeft w:val="0"/>
      <w:marRight w:val="0"/>
      <w:marTop w:val="0"/>
      <w:marBottom w:val="0"/>
      <w:divBdr>
        <w:top w:val="none" w:sz="0" w:space="0" w:color="auto"/>
        <w:left w:val="none" w:sz="0" w:space="0" w:color="auto"/>
        <w:bottom w:val="none" w:sz="0" w:space="0" w:color="auto"/>
        <w:right w:val="none" w:sz="0" w:space="0" w:color="auto"/>
      </w:divBdr>
    </w:div>
    <w:div w:id="1362434712">
      <w:bodyDiv w:val="1"/>
      <w:marLeft w:val="0"/>
      <w:marRight w:val="0"/>
      <w:marTop w:val="0"/>
      <w:marBottom w:val="0"/>
      <w:divBdr>
        <w:top w:val="none" w:sz="0" w:space="0" w:color="auto"/>
        <w:left w:val="none" w:sz="0" w:space="0" w:color="auto"/>
        <w:bottom w:val="none" w:sz="0" w:space="0" w:color="auto"/>
        <w:right w:val="none" w:sz="0" w:space="0" w:color="auto"/>
      </w:divBdr>
    </w:div>
    <w:div w:id="1429697748">
      <w:bodyDiv w:val="1"/>
      <w:marLeft w:val="0"/>
      <w:marRight w:val="0"/>
      <w:marTop w:val="0"/>
      <w:marBottom w:val="0"/>
      <w:divBdr>
        <w:top w:val="none" w:sz="0" w:space="0" w:color="auto"/>
        <w:left w:val="none" w:sz="0" w:space="0" w:color="auto"/>
        <w:bottom w:val="none" w:sz="0" w:space="0" w:color="auto"/>
        <w:right w:val="none" w:sz="0" w:space="0" w:color="auto"/>
      </w:divBdr>
    </w:div>
    <w:div w:id="1481464142">
      <w:bodyDiv w:val="1"/>
      <w:marLeft w:val="0"/>
      <w:marRight w:val="0"/>
      <w:marTop w:val="0"/>
      <w:marBottom w:val="0"/>
      <w:divBdr>
        <w:top w:val="none" w:sz="0" w:space="0" w:color="auto"/>
        <w:left w:val="none" w:sz="0" w:space="0" w:color="auto"/>
        <w:bottom w:val="none" w:sz="0" w:space="0" w:color="auto"/>
        <w:right w:val="none" w:sz="0" w:space="0" w:color="auto"/>
      </w:divBdr>
    </w:div>
    <w:div w:id="1508519896">
      <w:bodyDiv w:val="1"/>
      <w:marLeft w:val="0"/>
      <w:marRight w:val="0"/>
      <w:marTop w:val="0"/>
      <w:marBottom w:val="0"/>
      <w:divBdr>
        <w:top w:val="none" w:sz="0" w:space="0" w:color="auto"/>
        <w:left w:val="none" w:sz="0" w:space="0" w:color="auto"/>
        <w:bottom w:val="none" w:sz="0" w:space="0" w:color="auto"/>
        <w:right w:val="none" w:sz="0" w:space="0" w:color="auto"/>
      </w:divBdr>
    </w:div>
    <w:div w:id="1627005242">
      <w:bodyDiv w:val="1"/>
      <w:marLeft w:val="0"/>
      <w:marRight w:val="0"/>
      <w:marTop w:val="0"/>
      <w:marBottom w:val="0"/>
      <w:divBdr>
        <w:top w:val="none" w:sz="0" w:space="0" w:color="auto"/>
        <w:left w:val="none" w:sz="0" w:space="0" w:color="auto"/>
        <w:bottom w:val="none" w:sz="0" w:space="0" w:color="auto"/>
        <w:right w:val="none" w:sz="0" w:space="0" w:color="auto"/>
      </w:divBdr>
      <w:divsChild>
        <w:div w:id="20203674">
          <w:marLeft w:val="0"/>
          <w:marRight w:val="0"/>
          <w:marTop w:val="0"/>
          <w:marBottom w:val="0"/>
          <w:divBdr>
            <w:top w:val="none" w:sz="0" w:space="0" w:color="auto"/>
            <w:left w:val="none" w:sz="0" w:space="0" w:color="auto"/>
            <w:bottom w:val="none" w:sz="0" w:space="0" w:color="auto"/>
            <w:right w:val="none" w:sz="0" w:space="0" w:color="auto"/>
          </w:divBdr>
          <w:divsChild>
            <w:div w:id="177087690">
              <w:marLeft w:val="0"/>
              <w:marRight w:val="0"/>
              <w:marTop w:val="0"/>
              <w:marBottom w:val="0"/>
              <w:divBdr>
                <w:top w:val="none" w:sz="0" w:space="0" w:color="auto"/>
                <w:left w:val="none" w:sz="0" w:space="0" w:color="auto"/>
                <w:bottom w:val="none" w:sz="0" w:space="0" w:color="auto"/>
                <w:right w:val="none" w:sz="0" w:space="0" w:color="auto"/>
              </w:divBdr>
            </w:div>
            <w:div w:id="209460465">
              <w:marLeft w:val="0"/>
              <w:marRight w:val="0"/>
              <w:marTop w:val="0"/>
              <w:marBottom w:val="0"/>
              <w:divBdr>
                <w:top w:val="none" w:sz="0" w:space="0" w:color="auto"/>
                <w:left w:val="none" w:sz="0" w:space="0" w:color="auto"/>
                <w:bottom w:val="none" w:sz="0" w:space="0" w:color="auto"/>
                <w:right w:val="none" w:sz="0" w:space="0" w:color="auto"/>
              </w:divBdr>
            </w:div>
            <w:div w:id="215514079">
              <w:marLeft w:val="0"/>
              <w:marRight w:val="0"/>
              <w:marTop w:val="0"/>
              <w:marBottom w:val="0"/>
              <w:divBdr>
                <w:top w:val="none" w:sz="0" w:space="0" w:color="auto"/>
                <w:left w:val="none" w:sz="0" w:space="0" w:color="auto"/>
                <w:bottom w:val="none" w:sz="0" w:space="0" w:color="auto"/>
                <w:right w:val="none" w:sz="0" w:space="0" w:color="auto"/>
              </w:divBdr>
            </w:div>
            <w:div w:id="276185137">
              <w:marLeft w:val="0"/>
              <w:marRight w:val="0"/>
              <w:marTop w:val="0"/>
              <w:marBottom w:val="0"/>
              <w:divBdr>
                <w:top w:val="none" w:sz="0" w:space="0" w:color="auto"/>
                <w:left w:val="none" w:sz="0" w:space="0" w:color="auto"/>
                <w:bottom w:val="none" w:sz="0" w:space="0" w:color="auto"/>
                <w:right w:val="none" w:sz="0" w:space="0" w:color="auto"/>
              </w:divBdr>
            </w:div>
            <w:div w:id="471289738">
              <w:marLeft w:val="0"/>
              <w:marRight w:val="0"/>
              <w:marTop w:val="0"/>
              <w:marBottom w:val="0"/>
              <w:divBdr>
                <w:top w:val="none" w:sz="0" w:space="0" w:color="auto"/>
                <w:left w:val="none" w:sz="0" w:space="0" w:color="auto"/>
                <w:bottom w:val="none" w:sz="0" w:space="0" w:color="auto"/>
                <w:right w:val="none" w:sz="0" w:space="0" w:color="auto"/>
              </w:divBdr>
            </w:div>
            <w:div w:id="627668393">
              <w:marLeft w:val="0"/>
              <w:marRight w:val="0"/>
              <w:marTop w:val="0"/>
              <w:marBottom w:val="0"/>
              <w:divBdr>
                <w:top w:val="none" w:sz="0" w:space="0" w:color="auto"/>
                <w:left w:val="none" w:sz="0" w:space="0" w:color="auto"/>
                <w:bottom w:val="none" w:sz="0" w:space="0" w:color="auto"/>
                <w:right w:val="none" w:sz="0" w:space="0" w:color="auto"/>
              </w:divBdr>
            </w:div>
            <w:div w:id="869608882">
              <w:marLeft w:val="0"/>
              <w:marRight w:val="0"/>
              <w:marTop w:val="0"/>
              <w:marBottom w:val="0"/>
              <w:divBdr>
                <w:top w:val="none" w:sz="0" w:space="0" w:color="auto"/>
                <w:left w:val="none" w:sz="0" w:space="0" w:color="auto"/>
                <w:bottom w:val="none" w:sz="0" w:space="0" w:color="auto"/>
                <w:right w:val="none" w:sz="0" w:space="0" w:color="auto"/>
              </w:divBdr>
            </w:div>
            <w:div w:id="922492010">
              <w:marLeft w:val="0"/>
              <w:marRight w:val="0"/>
              <w:marTop w:val="0"/>
              <w:marBottom w:val="0"/>
              <w:divBdr>
                <w:top w:val="none" w:sz="0" w:space="0" w:color="auto"/>
                <w:left w:val="none" w:sz="0" w:space="0" w:color="auto"/>
                <w:bottom w:val="none" w:sz="0" w:space="0" w:color="auto"/>
                <w:right w:val="none" w:sz="0" w:space="0" w:color="auto"/>
              </w:divBdr>
            </w:div>
            <w:div w:id="1018775116">
              <w:marLeft w:val="0"/>
              <w:marRight w:val="0"/>
              <w:marTop w:val="0"/>
              <w:marBottom w:val="0"/>
              <w:divBdr>
                <w:top w:val="none" w:sz="0" w:space="0" w:color="auto"/>
                <w:left w:val="none" w:sz="0" w:space="0" w:color="auto"/>
                <w:bottom w:val="none" w:sz="0" w:space="0" w:color="auto"/>
                <w:right w:val="none" w:sz="0" w:space="0" w:color="auto"/>
              </w:divBdr>
            </w:div>
            <w:div w:id="1335300224">
              <w:marLeft w:val="0"/>
              <w:marRight w:val="0"/>
              <w:marTop w:val="0"/>
              <w:marBottom w:val="0"/>
              <w:divBdr>
                <w:top w:val="none" w:sz="0" w:space="0" w:color="auto"/>
                <w:left w:val="none" w:sz="0" w:space="0" w:color="auto"/>
                <w:bottom w:val="none" w:sz="0" w:space="0" w:color="auto"/>
                <w:right w:val="none" w:sz="0" w:space="0" w:color="auto"/>
              </w:divBdr>
            </w:div>
            <w:div w:id="1540630710">
              <w:marLeft w:val="0"/>
              <w:marRight w:val="0"/>
              <w:marTop w:val="0"/>
              <w:marBottom w:val="0"/>
              <w:divBdr>
                <w:top w:val="none" w:sz="0" w:space="0" w:color="auto"/>
                <w:left w:val="none" w:sz="0" w:space="0" w:color="auto"/>
                <w:bottom w:val="none" w:sz="0" w:space="0" w:color="auto"/>
                <w:right w:val="none" w:sz="0" w:space="0" w:color="auto"/>
              </w:divBdr>
            </w:div>
            <w:div w:id="1731879883">
              <w:marLeft w:val="0"/>
              <w:marRight w:val="0"/>
              <w:marTop w:val="0"/>
              <w:marBottom w:val="0"/>
              <w:divBdr>
                <w:top w:val="none" w:sz="0" w:space="0" w:color="auto"/>
                <w:left w:val="none" w:sz="0" w:space="0" w:color="auto"/>
                <w:bottom w:val="none" w:sz="0" w:space="0" w:color="auto"/>
                <w:right w:val="none" w:sz="0" w:space="0" w:color="auto"/>
              </w:divBdr>
            </w:div>
            <w:div w:id="1814786509">
              <w:marLeft w:val="0"/>
              <w:marRight w:val="0"/>
              <w:marTop w:val="0"/>
              <w:marBottom w:val="0"/>
              <w:divBdr>
                <w:top w:val="none" w:sz="0" w:space="0" w:color="auto"/>
                <w:left w:val="none" w:sz="0" w:space="0" w:color="auto"/>
                <w:bottom w:val="none" w:sz="0" w:space="0" w:color="auto"/>
                <w:right w:val="none" w:sz="0" w:space="0" w:color="auto"/>
              </w:divBdr>
            </w:div>
            <w:div w:id="1847478045">
              <w:marLeft w:val="0"/>
              <w:marRight w:val="0"/>
              <w:marTop w:val="0"/>
              <w:marBottom w:val="0"/>
              <w:divBdr>
                <w:top w:val="none" w:sz="0" w:space="0" w:color="auto"/>
                <w:left w:val="none" w:sz="0" w:space="0" w:color="auto"/>
                <w:bottom w:val="none" w:sz="0" w:space="0" w:color="auto"/>
                <w:right w:val="none" w:sz="0" w:space="0" w:color="auto"/>
              </w:divBdr>
            </w:div>
            <w:div w:id="1855459549">
              <w:marLeft w:val="0"/>
              <w:marRight w:val="0"/>
              <w:marTop w:val="0"/>
              <w:marBottom w:val="0"/>
              <w:divBdr>
                <w:top w:val="none" w:sz="0" w:space="0" w:color="auto"/>
                <w:left w:val="none" w:sz="0" w:space="0" w:color="auto"/>
                <w:bottom w:val="none" w:sz="0" w:space="0" w:color="auto"/>
                <w:right w:val="none" w:sz="0" w:space="0" w:color="auto"/>
              </w:divBdr>
            </w:div>
            <w:div w:id="2073890458">
              <w:marLeft w:val="0"/>
              <w:marRight w:val="0"/>
              <w:marTop w:val="0"/>
              <w:marBottom w:val="0"/>
              <w:divBdr>
                <w:top w:val="none" w:sz="0" w:space="0" w:color="auto"/>
                <w:left w:val="none" w:sz="0" w:space="0" w:color="auto"/>
                <w:bottom w:val="none" w:sz="0" w:space="0" w:color="auto"/>
                <w:right w:val="none" w:sz="0" w:space="0" w:color="auto"/>
              </w:divBdr>
            </w:div>
          </w:divsChild>
        </w:div>
        <w:div w:id="85882507">
          <w:marLeft w:val="0"/>
          <w:marRight w:val="0"/>
          <w:marTop w:val="0"/>
          <w:marBottom w:val="0"/>
          <w:divBdr>
            <w:top w:val="none" w:sz="0" w:space="0" w:color="auto"/>
            <w:left w:val="none" w:sz="0" w:space="0" w:color="auto"/>
            <w:bottom w:val="none" w:sz="0" w:space="0" w:color="auto"/>
            <w:right w:val="none" w:sz="0" w:space="0" w:color="auto"/>
          </w:divBdr>
          <w:divsChild>
            <w:div w:id="1122650838">
              <w:marLeft w:val="0"/>
              <w:marRight w:val="0"/>
              <w:marTop w:val="0"/>
              <w:marBottom w:val="0"/>
              <w:divBdr>
                <w:top w:val="none" w:sz="0" w:space="0" w:color="auto"/>
                <w:left w:val="none" w:sz="0" w:space="0" w:color="auto"/>
                <w:bottom w:val="none" w:sz="0" w:space="0" w:color="auto"/>
                <w:right w:val="none" w:sz="0" w:space="0" w:color="auto"/>
              </w:divBdr>
            </w:div>
            <w:div w:id="1925216473">
              <w:marLeft w:val="0"/>
              <w:marRight w:val="0"/>
              <w:marTop w:val="0"/>
              <w:marBottom w:val="0"/>
              <w:divBdr>
                <w:top w:val="none" w:sz="0" w:space="0" w:color="auto"/>
                <w:left w:val="none" w:sz="0" w:space="0" w:color="auto"/>
                <w:bottom w:val="none" w:sz="0" w:space="0" w:color="auto"/>
                <w:right w:val="none" w:sz="0" w:space="0" w:color="auto"/>
              </w:divBdr>
            </w:div>
          </w:divsChild>
        </w:div>
        <w:div w:id="861820839">
          <w:marLeft w:val="0"/>
          <w:marRight w:val="0"/>
          <w:marTop w:val="0"/>
          <w:marBottom w:val="0"/>
          <w:divBdr>
            <w:top w:val="none" w:sz="0" w:space="0" w:color="auto"/>
            <w:left w:val="none" w:sz="0" w:space="0" w:color="auto"/>
            <w:bottom w:val="none" w:sz="0" w:space="0" w:color="auto"/>
            <w:right w:val="none" w:sz="0" w:space="0" w:color="auto"/>
          </w:divBdr>
        </w:div>
        <w:div w:id="1416972506">
          <w:marLeft w:val="0"/>
          <w:marRight w:val="0"/>
          <w:marTop w:val="0"/>
          <w:marBottom w:val="0"/>
          <w:divBdr>
            <w:top w:val="none" w:sz="0" w:space="0" w:color="auto"/>
            <w:left w:val="none" w:sz="0" w:space="0" w:color="auto"/>
            <w:bottom w:val="none" w:sz="0" w:space="0" w:color="auto"/>
            <w:right w:val="none" w:sz="0" w:space="0" w:color="auto"/>
          </w:divBdr>
          <w:divsChild>
            <w:div w:id="1214198840">
              <w:marLeft w:val="-75"/>
              <w:marRight w:val="0"/>
              <w:marTop w:val="30"/>
              <w:marBottom w:val="30"/>
              <w:divBdr>
                <w:top w:val="none" w:sz="0" w:space="0" w:color="auto"/>
                <w:left w:val="none" w:sz="0" w:space="0" w:color="auto"/>
                <w:bottom w:val="none" w:sz="0" w:space="0" w:color="auto"/>
                <w:right w:val="none" w:sz="0" w:space="0" w:color="auto"/>
              </w:divBdr>
              <w:divsChild>
                <w:div w:id="48112371">
                  <w:marLeft w:val="0"/>
                  <w:marRight w:val="0"/>
                  <w:marTop w:val="0"/>
                  <w:marBottom w:val="0"/>
                  <w:divBdr>
                    <w:top w:val="none" w:sz="0" w:space="0" w:color="auto"/>
                    <w:left w:val="none" w:sz="0" w:space="0" w:color="auto"/>
                    <w:bottom w:val="none" w:sz="0" w:space="0" w:color="auto"/>
                    <w:right w:val="none" w:sz="0" w:space="0" w:color="auto"/>
                  </w:divBdr>
                  <w:divsChild>
                    <w:div w:id="1496411294">
                      <w:marLeft w:val="0"/>
                      <w:marRight w:val="0"/>
                      <w:marTop w:val="0"/>
                      <w:marBottom w:val="0"/>
                      <w:divBdr>
                        <w:top w:val="none" w:sz="0" w:space="0" w:color="auto"/>
                        <w:left w:val="none" w:sz="0" w:space="0" w:color="auto"/>
                        <w:bottom w:val="none" w:sz="0" w:space="0" w:color="auto"/>
                        <w:right w:val="none" w:sz="0" w:space="0" w:color="auto"/>
                      </w:divBdr>
                    </w:div>
                  </w:divsChild>
                </w:div>
                <w:div w:id="53896654">
                  <w:marLeft w:val="0"/>
                  <w:marRight w:val="0"/>
                  <w:marTop w:val="0"/>
                  <w:marBottom w:val="0"/>
                  <w:divBdr>
                    <w:top w:val="none" w:sz="0" w:space="0" w:color="auto"/>
                    <w:left w:val="none" w:sz="0" w:space="0" w:color="auto"/>
                    <w:bottom w:val="none" w:sz="0" w:space="0" w:color="auto"/>
                    <w:right w:val="none" w:sz="0" w:space="0" w:color="auto"/>
                  </w:divBdr>
                  <w:divsChild>
                    <w:div w:id="629937179">
                      <w:marLeft w:val="0"/>
                      <w:marRight w:val="0"/>
                      <w:marTop w:val="0"/>
                      <w:marBottom w:val="0"/>
                      <w:divBdr>
                        <w:top w:val="none" w:sz="0" w:space="0" w:color="auto"/>
                        <w:left w:val="none" w:sz="0" w:space="0" w:color="auto"/>
                        <w:bottom w:val="none" w:sz="0" w:space="0" w:color="auto"/>
                        <w:right w:val="none" w:sz="0" w:space="0" w:color="auto"/>
                      </w:divBdr>
                    </w:div>
                    <w:div w:id="1666855369">
                      <w:marLeft w:val="0"/>
                      <w:marRight w:val="0"/>
                      <w:marTop w:val="0"/>
                      <w:marBottom w:val="0"/>
                      <w:divBdr>
                        <w:top w:val="none" w:sz="0" w:space="0" w:color="auto"/>
                        <w:left w:val="none" w:sz="0" w:space="0" w:color="auto"/>
                        <w:bottom w:val="none" w:sz="0" w:space="0" w:color="auto"/>
                        <w:right w:val="none" w:sz="0" w:space="0" w:color="auto"/>
                      </w:divBdr>
                    </w:div>
                  </w:divsChild>
                </w:div>
                <w:div w:id="70128747">
                  <w:marLeft w:val="0"/>
                  <w:marRight w:val="0"/>
                  <w:marTop w:val="0"/>
                  <w:marBottom w:val="0"/>
                  <w:divBdr>
                    <w:top w:val="none" w:sz="0" w:space="0" w:color="auto"/>
                    <w:left w:val="none" w:sz="0" w:space="0" w:color="auto"/>
                    <w:bottom w:val="none" w:sz="0" w:space="0" w:color="auto"/>
                    <w:right w:val="none" w:sz="0" w:space="0" w:color="auto"/>
                  </w:divBdr>
                  <w:divsChild>
                    <w:div w:id="1219126045">
                      <w:marLeft w:val="0"/>
                      <w:marRight w:val="0"/>
                      <w:marTop w:val="0"/>
                      <w:marBottom w:val="0"/>
                      <w:divBdr>
                        <w:top w:val="none" w:sz="0" w:space="0" w:color="auto"/>
                        <w:left w:val="none" w:sz="0" w:space="0" w:color="auto"/>
                        <w:bottom w:val="none" w:sz="0" w:space="0" w:color="auto"/>
                        <w:right w:val="none" w:sz="0" w:space="0" w:color="auto"/>
                      </w:divBdr>
                    </w:div>
                  </w:divsChild>
                </w:div>
                <w:div w:id="136458912">
                  <w:marLeft w:val="0"/>
                  <w:marRight w:val="0"/>
                  <w:marTop w:val="0"/>
                  <w:marBottom w:val="0"/>
                  <w:divBdr>
                    <w:top w:val="none" w:sz="0" w:space="0" w:color="auto"/>
                    <w:left w:val="none" w:sz="0" w:space="0" w:color="auto"/>
                    <w:bottom w:val="none" w:sz="0" w:space="0" w:color="auto"/>
                    <w:right w:val="none" w:sz="0" w:space="0" w:color="auto"/>
                  </w:divBdr>
                  <w:divsChild>
                    <w:div w:id="1433479575">
                      <w:marLeft w:val="0"/>
                      <w:marRight w:val="0"/>
                      <w:marTop w:val="0"/>
                      <w:marBottom w:val="0"/>
                      <w:divBdr>
                        <w:top w:val="none" w:sz="0" w:space="0" w:color="auto"/>
                        <w:left w:val="none" w:sz="0" w:space="0" w:color="auto"/>
                        <w:bottom w:val="none" w:sz="0" w:space="0" w:color="auto"/>
                        <w:right w:val="none" w:sz="0" w:space="0" w:color="auto"/>
                      </w:divBdr>
                    </w:div>
                  </w:divsChild>
                </w:div>
                <w:div w:id="172957895">
                  <w:marLeft w:val="0"/>
                  <w:marRight w:val="0"/>
                  <w:marTop w:val="0"/>
                  <w:marBottom w:val="0"/>
                  <w:divBdr>
                    <w:top w:val="none" w:sz="0" w:space="0" w:color="auto"/>
                    <w:left w:val="none" w:sz="0" w:space="0" w:color="auto"/>
                    <w:bottom w:val="none" w:sz="0" w:space="0" w:color="auto"/>
                    <w:right w:val="none" w:sz="0" w:space="0" w:color="auto"/>
                  </w:divBdr>
                  <w:divsChild>
                    <w:div w:id="1452168038">
                      <w:marLeft w:val="0"/>
                      <w:marRight w:val="0"/>
                      <w:marTop w:val="0"/>
                      <w:marBottom w:val="0"/>
                      <w:divBdr>
                        <w:top w:val="none" w:sz="0" w:space="0" w:color="auto"/>
                        <w:left w:val="none" w:sz="0" w:space="0" w:color="auto"/>
                        <w:bottom w:val="none" w:sz="0" w:space="0" w:color="auto"/>
                        <w:right w:val="none" w:sz="0" w:space="0" w:color="auto"/>
                      </w:divBdr>
                    </w:div>
                  </w:divsChild>
                </w:div>
                <w:div w:id="302388701">
                  <w:marLeft w:val="0"/>
                  <w:marRight w:val="0"/>
                  <w:marTop w:val="0"/>
                  <w:marBottom w:val="0"/>
                  <w:divBdr>
                    <w:top w:val="none" w:sz="0" w:space="0" w:color="auto"/>
                    <w:left w:val="none" w:sz="0" w:space="0" w:color="auto"/>
                    <w:bottom w:val="none" w:sz="0" w:space="0" w:color="auto"/>
                    <w:right w:val="none" w:sz="0" w:space="0" w:color="auto"/>
                  </w:divBdr>
                  <w:divsChild>
                    <w:div w:id="47151723">
                      <w:marLeft w:val="0"/>
                      <w:marRight w:val="0"/>
                      <w:marTop w:val="0"/>
                      <w:marBottom w:val="0"/>
                      <w:divBdr>
                        <w:top w:val="none" w:sz="0" w:space="0" w:color="auto"/>
                        <w:left w:val="none" w:sz="0" w:space="0" w:color="auto"/>
                        <w:bottom w:val="none" w:sz="0" w:space="0" w:color="auto"/>
                        <w:right w:val="none" w:sz="0" w:space="0" w:color="auto"/>
                      </w:divBdr>
                    </w:div>
                  </w:divsChild>
                </w:div>
                <w:div w:id="323167836">
                  <w:marLeft w:val="0"/>
                  <w:marRight w:val="0"/>
                  <w:marTop w:val="0"/>
                  <w:marBottom w:val="0"/>
                  <w:divBdr>
                    <w:top w:val="none" w:sz="0" w:space="0" w:color="auto"/>
                    <w:left w:val="none" w:sz="0" w:space="0" w:color="auto"/>
                    <w:bottom w:val="none" w:sz="0" w:space="0" w:color="auto"/>
                    <w:right w:val="none" w:sz="0" w:space="0" w:color="auto"/>
                  </w:divBdr>
                  <w:divsChild>
                    <w:div w:id="930309301">
                      <w:marLeft w:val="0"/>
                      <w:marRight w:val="0"/>
                      <w:marTop w:val="0"/>
                      <w:marBottom w:val="0"/>
                      <w:divBdr>
                        <w:top w:val="none" w:sz="0" w:space="0" w:color="auto"/>
                        <w:left w:val="none" w:sz="0" w:space="0" w:color="auto"/>
                        <w:bottom w:val="none" w:sz="0" w:space="0" w:color="auto"/>
                        <w:right w:val="none" w:sz="0" w:space="0" w:color="auto"/>
                      </w:divBdr>
                    </w:div>
                  </w:divsChild>
                </w:div>
                <w:div w:id="345407121">
                  <w:marLeft w:val="0"/>
                  <w:marRight w:val="0"/>
                  <w:marTop w:val="0"/>
                  <w:marBottom w:val="0"/>
                  <w:divBdr>
                    <w:top w:val="none" w:sz="0" w:space="0" w:color="auto"/>
                    <w:left w:val="none" w:sz="0" w:space="0" w:color="auto"/>
                    <w:bottom w:val="none" w:sz="0" w:space="0" w:color="auto"/>
                    <w:right w:val="none" w:sz="0" w:space="0" w:color="auto"/>
                  </w:divBdr>
                  <w:divsChild>
                    <w:div w:id="1130786160">
                      <w:marLeft w:val="0"/>
                      <w:marRight w:val="0"/>
                      <w:marTop w:val="0"/>
                      <w:marBottom w:val="0"/>
                      <w:divBdr>
                        <w:top w:val="none" w:sz="0" w:space="0" w:color="auto"/>
                        <w:left w:val="none" w:sz="0" w:space="0" w:color="auto"/>
                        <w:bottom w:val="none" w:sz="0" w:space="0" w:color="auto"/>
                        <w:right w:val="none" w:sz="0" w:space="0" w:color="auto"/>
                      </w:divBdr>
                    </w:div>
                  </w:divsChild>
                </w:div>
                <w:div w:id="348682859">
                  <w:marLeft w:val="0"/>
                  <w:marRight w:val="0"/>
                  <w:marTop w:val="0"/>
                  <w:marBottom w:val="0"/>
                  <w:divBdr>
                    <w:top w:val="none" w:sz="0" w:space="0" w:color="auto"/>
                    <w:left w:val="none" w:sz="0" w:space="0" w:color="auto"/>
                    <w:bottom w:val="none" w:sz="0" w:space="0" w:color="auto"/>
                    <w:right w:val="none" w:sz="0" w:space="0" w:color="auto"/>
                  </w:divBdr>
                  <w:divsChild>
                    <w:div w:id="1357317294">
                      <w:marLeft w:val="0"/>
                      <w:marRight w:val="0"/>
                      <w:marTop w:val="0"/>
                      <w:marBottom w:val="0"/>
                      <w:divBdr>
                        <w:top w:val="none" w:sz="0" w:space="0" w:color="auto"/>
                        <w:left w:val="none" w:sz="0" w:space="0" w:color="auto"/>
                        <w:bottom w:val="none" w:sz="0" w:space="0" w:color="auto"/>
                        <w:right w:val="none" w:sz="0" w:space="0" w:color="auto"/>
                      </w:divBdr>
                    </w:div>
                  </w:divsChild>
                </w:div>
                <w:div w:id="413598041">
                  <w:marLeft w:val="0"/>
                  <w:marRight w:val="0"/>
                  <w:marTop w:val="0"/>
                  <w:marBottom w:val="0"/>
                  <w:divBdr>
                    <w:top w:val="none" w:sz="0" w:space="0" w:color="auto"/>
                    <w:left w:val="none" w:sz="0" w:space="0" w:color="auto"/>
                    <w:bottom w:val="none" w:sz="0" w:space="0" w:color="auto"/>
                    <w:right w:val="none" w:sz="0" w:space="0" w:color="auto"/>
                  </w:divBdr>
                  <w:divsChild>
                    <w:div w:id="477307974">
                      <w:marLeft w:val="0"/>
                      <w:marRight w:val="0"/>
                      <w:marTop w:val="0"/>
                      <w:marBottom w:val="0"/>
                      <w:divBdr>
                        <w:top w:val="none" w:sz="0" w:space="0" w:color="auto"/>
                        <w:left w:val="none" w:sz="0" w:space="0" w:color="auto"/>
                        <w:bottom w:val="none" w:sz="0" w:space="0" w:color="auto"/>
                        <w:right w:val="none" w:sz="0" w:space="0" w:color="auto"/>
                      </w:divBdr>
                    </w:div>
                  </w:divsChild>
                </w:div>
                <w:div w:id="497696050">
                  <w:marLeft w:val="0"/>
                  <w:marRight w:val="0"/>
                  <w:marTop w:val="0"/>
                  <w:marBottom w:val="0"/>
                  <w:divBdr>
                    <w:top w:val="none" w:sz="0" w:space="0" w:color="auto"/>
                    <w:left w:val="none" w:sz="0" w:space="0" w:color="auto"/>
                    <w:bottom w:val="none" w:sz="0" w:space="0" w:color="auto"/>
                    <w:right w:val="none" w:sz="0" w:space="0" w:color="auto"/>
                  </w:divBdr>
                  <w:divsChild>
                    <w:div w:id="1062096265">
                      <w:marLeft w:val="0"/>
                      <w:marRight w:val="0"/>
                      <w:marTop w:val="0"/>
                      <w:marBottom w:val="0"/>
                      <w:divBdr>
                        <w:top w:val="none" w:sz="0" w:space="0" w:color="auto"/>
                        <w:left w:val="none" w:sz="0" w:space="0" w:color="auto"/>
                        <w:bottom w:val="none" w:sz="0" w:space="0" w:color="auto"/>
                        <w:right w:val="none" w:sz="0" w:space="0" w:color="auto"/>
                      </w:divBdr>
                    </w:div>
                  </w:divsChild>
                </w:div>
                <w:div w:id="632247887">
                  <w:marLeft w:val="0"/>
                  <w:marRight w:val="0"/>
                  <w:marTop w:val="0"/>
                  <w:marBottom w:val="0"/>
                  <w:divBdr>
                    <w:top w:val="none" w:sz="0" w:space="0" w:color="auto"/>
                    <w:left w:val="none" w:sz="0" w:space="0" w:color="auto"/>
                    <w:bottom w:val="none" w:sz="0" w:space="0" w:color="auto"/>
                    <w:right w:val="none" w:sz="0" w:space="0" w:color="auto"/>
                  </w:divBdr>
                  <w:divsChild>
                    <w:div w:id="22833130">
                      <w:marLeft w:val="0"/>
                      <w:marRight w:val="0"/>
                      <w:marTop w:val="0"/>
                      <w:marBottom w:val="0"/>
                      <w:divBdr>
                        <w:top w:val="none" w:sz="0" w:space="0" w:color="auto"/>
                        <w:left w:val="none" w:sz="0" w:space="0" w:color="auto"/>
                        <w:bottom w:val="none" w:sz="0" w:space="0" w:color="auto"/>
                        <w:right w:val="none" w:sz="0" w:space="0" w:color="auto"/>
                      </w:divBdr>
                    </w:div>
                  </w:divsChild>
                </w:div>
                <w:div w:id="658004206">
                  <w:marLeft w:val="0"/>
                  <w:marRight w:val="0"/>
                  <w:marTop w:val="0"/>
                  <w:marBottom w:val="0"/>
                  <w:divBdr>
                    <w:top w:val="none" w:sz="0" w:space="0" w:color="auto"/>
                    <w:left w:val="none" w:sz="0" w:space="0" w:color="auto"/>
                    <w:bottom w:val="none" w:sz="0" w:space="0" w:color="auto"/>
                    <w:right w:val="none" w:sz="0" w:space="0" w:color="auto"/>
                  </w:divBdr>
                  <w:divsChild>
                    <w:div w:id="980689636">
                      <w:marLeft w:val="0"/>
                      <w:marRight w:val="0"/>
                      <w:marTop w:val="0"/>
                      <w:marBottom w:val="0"/>
                      <w:divBdr>
                        <w:top w:val="none" w:sz="0" w:space="0" w:color="auto"/>
                        <w:left w:val="none" w:sz="0" w:space="0" w:color="auto"/>
                        <w:bottom w:val="none" w:sz="0" w:space="0" w:color="auto"/>
                        <w:right w:val="none" w:sz="0" w:space="0" w:color="auto"/>
                      </w:divBdr>
                    </w:div>
                  </w:divsChild>
                </w:div>
                <w:div w:id="845170332">
                  <w:marLeft w:val="0"/>
                  <w:marRight w:val="0"/>
                  <w:marTop w:val="0"/>
                  <w:marBottom w:val="0"/>
                  <w:divBdr>
                    <w:top w:val="none" w:sz="0" w:space="0" w:color="auto"/>
                    <w:left w:val="none" w:sz="0" w:space="0" w:color="auto"/>
                    <w:bottom w:val="none" w:sz="0" w:space="0" w:color="auto"/>
                    <w:right w:val="none" w:sz="0" w:space="0" w:color="auto"/>
                  </w:divBdr>
                  <w:divsChild>
                    <w:div w:id="662006796">
                      <w:marLeft w:val="0"/>
                      <w:marRight w:val="0"/>
                      <w:marTop w:val="0"/>
                      <w:marBottom w:val="0"/>
                      <w:divBdr>
                        <w:top w:val="none" w:sz="0" w:space="0" w:color="auto"/>
                        <w:left w:val="none" w:sz="0" w:space="0" w:color="auto"/>
                        <w:bottom w:val="none" w:sz="0" w:space="0" w:color="auto"/>
                        <w:right w:val="none" w:sz="0" w:space="0" w:color="auto"/>
                      </w:divBdr>
                    </w:div>
                  </w:divsChild>
                </w:div>
                <w:div w:id="890655949">
                  <w:marLeft w:val="0"/>
                  <w:marRight w:val="0"/>
                  <w:marTop w:val="0"/>
                  <w:marBottom w:val="0"/>
                  <w:divBdr>
                    <w:top w:val="none" w:sz="0" w:space="0" w:color="auto"/>
                    <w:left w:val="none" w:sz="0" w:space="0" w:color="auto"/>
                    <w:bottom w:val="none" w:sz="0" w:space="0" w:color="auto"/>
                    <w:right w:val="none" w:sz="0" w:space="0" w:color="auto"/>
                  </w:divBdr>
                  <w:divsChild>
                    <w:div w:id="1223442599">
                      <w:marLeft w:val="0"/>
                      <w:marRight w:val="0"/>
                      <w:marTop w:val="0"/>
                      <w:marBottom w:val="0"/>
                      <w:divBdr>
                        <w:top w:val="none" w:sz="0" w:space="0" w:color="auto"/>
                        <w:left w:val="none" w:sz="0" w:space="0" w:color="auto"/>
                        <w:bottom w:val="none" w:sz="0" w:space="0" w:color="auto"/>
                        <w:right w:val="none" w:sz="0" w:space="0" w:color="auto"/>
                      </w:divBdr>
                    </w:div>
                    <w:div w:id="1819034370">
                      <w:marLeft w:val="0"/>
                      <w:marRight w:val="0"/>
                      <w:marTop w:val="0"/>
                      <w:marBottom w:val="0"/>
                      <w:divBdr>
                        <w:top w:val="none" w:sz="0" w:space="0" w:color="auto"/>
                        <w:left w:val="none" w:sz="0" w:space="0" w:color="auto"/>
                        <w:bottom w:val="none" w:sz="0" w:space="0" w:color="auto"/>
                        <w:right w:val="none" w:sz="0" w:space="0" w:color="auto"/>
                      </w:divBdr>
                    </w:div>
                    <w:div w:id="1855455999">
                      <w:marLeft w:val="0"/>
                      <w:marRight w:val="0"/>
                      <w:marTop w:val="0"/>
                      <w:marBottom w:val="0"/>
                      <w:divBdr>
                        <w:top w:val="none" w:sz="0" w:space="0" w:color="auto"/>
                        <w:left w:val="none" w:sz="0" w:space="0" w:color="auto"/>
                        <w:bottom w:val="none" w:sz="0" w:space="0" w:color="auto"/>
                        <w:right w:val="none" w:sz="0" w:space="0" w:color="auto"/>
                      </w:divBdr>
                    </w:div>
                  </w:divsChild>
                </w:div>
                <w:div w:id="955326934">
                  <w:marLeft w:val="0"/>
                  <w:marRight w:val="0"/>
                  <w:marTop w:val="0"/>
                  <w:marBottom w:val="0"/>
                  <w:divBdr>
                    <w:top w:val="none" w:sz="0" w:space="0" w:color="auto"/>
                    <w:left w:val="none" w:sz="0" w:space="0" w:color="auto"/>
                    <w:bottom w:val="none" w:sz="0" w:space="0" w:color="auto"/>
                    <w:right w:val="none" w:sz="0" w:space="0" w:color="auto"/>
                  </w:divBdr>
                  <w:divsChild>
                    <w:div w:id="1345787987">
                      <w:marLeft w:val="0"/>
                      <w:marRight w:val="0"/>
                      <w:marTop w:val="0"/>
                      <w:marBottom w:val="0"/>
                      <w:divBdr>
                        <w:top w:val="none" w:sz="0" w:space="0" w:color="auto"/>
                        <w:left w:val="none" w:sz="0" w:space="0" w:color="auto"/>
                        <w:bottom w:val="none" w:sz="0" w:space="0" w:color="auto"/>
                        <w:right w:val="none" w:sz="0" w:space="0" w:color="auto"/>
                      </w:divBdr>
                    </w:div>
                  </w:divsChild>
                </w:div>
                <w:div w:id="1005129179">
                  <w:marLeft w:val="0"/>
                  <w:marRight w:val="0"/>
                  <w:marTop w:val="0"/>
                  <w:marBottom w:val="0"/>
                  <w:divBdr>
                    <w:top w:val="none" w:sz="0" w:space="0" w:color="auto"/>
                    <w:left w:val="none" w:sz="0" w:space="0" w:color="auto"/>
                    <w:bottom w:val="none" w:sz="0" w:space="0" w:color="auto"/>
                    <w:right w:val="none" w:sz="0" w:space="0" w:color="auto"/>
                  </w:divBdr>
                  <w:divsChild>
                    <w:div w:id="748307492">
                      <w:marLeft w:val="0"/>
                      <w:marRight w:val="0"/>
                      <w:marTop w:val="0"/>
                      <w:marBottom w:val="0"/>
                      <w:divBdr>
                        <w:top w:val="none" w:sz="0" w:space="0" w:color="auto"/>
                        <w:left w:val="none" w:sz="0" w:space="0" w:color="auto"/>
                        <w:bottom w:val="none" w:sz="0" w:space="0" w:color="auto"/>
                        <w:right w:val="none" w:sz="0" w:space="0" w:color="auto"/>
                      </w:divBdr>
                    </w:div>
                  </w:divsChild>
                </w:div>
                <w:div w:id="1083067754">
                  <w:marLeft w:val="0"/>
                  <w:marRight w:val="0"/>
                  <w:marTop w:val="0"/>
                  <w:marBottom w:val="0"/>
                  <w:divBdr>
                    <w:top w:val="none" w:sz="0" w:space="0" w:color="auto"/>
                    <w:left w:val="none" w:sz="0" w:space="0" w:color="auto"/>
                    <w:bottom w:val="none" w:sz="0" w:space="0" w:color="auto"/>
                    <w:right w:val="none" w:sz="0" w:space="0" w:color="auto"/>
                  </w:divBdr>
                  <w:divsChild>
                    <w:div w:id="659425175">
                      <w:marLeft w:val="0"/>
                      <w:marRight w:val="0"/>
                      <w:marTop w:val="0"/>
                      <w:marBottom w:val="0"/>
                      <w:divBdr>
                        <w:top w:val="none" w:sz="0" w:space="0" w:color="auto"/>
                        <w:left w:val="none" w:sz="0" w:space="0" w:color="auto"/>
                        <w:bottom w:val="none" w:sz="0" w:space="0" w:color="auto"/>
                        <w:right w:val="none" w:sz="0" w:space="0" w:color="auto"/>
                      </w:divBdr>
                    </w:div>
                  </w:divsChild>
                </w:div>
                <w:div w:id="1129666054">
                  <w:marLeft w:val="0"/>
                  <w:marRight w:val="0"/>
                  <w:marTop w:val="0"/>
                  <w:marBottom w:val="0"/>
                  <w:divBdr>
                    <w:top w:val="none" w:sz="0" w:space="0" w:color="auto"/>
                    <w:left w:val="none" w:sz="0" w:space="0" w:color="auto"/>
                    <w:bottom w:val="none" w:sz="0" w:space="0" w:color="auto"/>
                    <w:right w:val="none" w:sz="0" w:space="0" w:color="auto"/>
                  </w:divBdr>
                  <w:divsChild>
                    <w:div w:id="945233140">
                      <w:marLeft w:val="0"/>
                      <w:marRight w:val="0"/>
                      <w:marTop w:val="0"/>
                      <w:marBottom w:val="0"/>
                      <w:divBdr>
                        <w:top w:val="none" w:sz="0" w:space="0" w:color="auto"/>
                        <w:left w:val="none" w:sz="0" w:space="0" w:color="auto"/>
                        <w:bottom w:val="none" w:sz="0" w:space="0" w:color="auto"/>
                        <w:right w:val="none" w:sz="0" w:space="0" w:color="auto"/>
                      </w:divBdr>
                    </w:div>
                    <w:div w:id="1065569427">
                      <w:marLeft w:val="0"/>
                      <w:marRight w:val="0"/>
                      <w:marTop w:val="0"/>
                      <w:marBottom w:val="0"/>
                      <w:divBdr>
                        <w:top w:val="none" w:sz="0" w:space="0" w:color="auto"/>
                        <w:left w:val="none" w:sz="0" w:space="0" w:color="auto"/>
                        <w:bottom w:val="none" w:sz="0" w:space="0" w:color="auto"/>
                        <w:right w:val="none" w:sz="0" w:space="0" w:color="auto"/>
                      </w:divBdr>
                    </w:div>
                  </w:divsChild>
                </w:div>
                <w:div w:id="1155797655">
                  <w:marLeft w:val="0"/>
                  <w:marRight w:val="0"/>
                  <w:marTop w:val="0"/>
                  <w:marBottom w:val="0"/>
                  <w:divBdr>
                    <w:top w:val="none" w:sz="0" w:space="0" w:color="auto"/>
                    <w:left w:val="none" w:sz="0" w:space="0" w:color="auto"/>
                    <w:bottom w:val="none" w:sz="0" w:space="0" w:color="auto"/>
                    <w:right w:val="none" w:sz="0" w:space="0" w:color="auto"/>
                  </w:divBdr>
                  <w:divsChild>
                    <w:div w:id="642538007">
                      <w:marLeft w:val="0"/>
                      <w:marRight w:val="0"/>
                      <w:marTop w:val="0"/>
                      <w:marBottom w:val="0"/>
                      <w:divBdr>
                        <w:top w:val="none" w:sz="0" w:space="0" w:color="auto"/>
                        <w:left w:val="none" w:sz="0" w:space="0" w:color="auto"/>
                        <w:bottom w:val="none" w:sz="0" w:space="0" w:color="auto"/>
                        <w:right w:val="none" w:sz="0" w:space="0" w:color="auto"/>
                      </w:divBdr>
                    </w:div>
                  </w:divsChild>
                </w:div>
                <w:div w:id="1345519758">
                  <w:marLeft w:val="0"/>
                  <w:marRight w:val="0"/>
                  <w:marTop w:val="0"/>
                  <w:marBottom w:val="0"/>
                  <w:divBdr>
                    <w:top w:val="none" w:sz="0" w:space="0" w:color="auto"/>
                    <w:left w:val="none" w:sz="0" w:space="0" w:color="auto"/>
                    <w:bottom w:val="none" w:sz="0" w:space="0" w:color="auto"/>
                    <w:right w:val="none" w:sz="0" w:space="0" w:color="auto"/>
                  </w:divBdr>
                  <w:divsChild>
                    <w:div w:id="1583290955">
                      <w:marLeft w:val="0"/>
                      <w:marRight w:val="0"/>
                      <w:marTop w:val="0"/>
                      <w:marBottom w:val="0"/>
                      <w:divBdr>
                        <w:top w:val="none" w:sz="0" w:space="0" w:color="auto"/>
                        <w:left w:val="none" w:sz="0" w:space="0" w:color="auto"/>
                        <w:bottom w:val="none" w:sz="0" w:space="0" w:color="auto"/>
                        <w:right w:val="none" w:sz="0" w:space="0" w:color="auto"/>
                      </w:divBdr>
                    </w:div>
                  </w:divsChild>
                </w:div>
                <w:div w:id="1383947159">
                  <w:marLeft w:val="0"/>
                  <w:marRight w:val="0"/>
                  <w:marTop w:val="0"/>
                  <w:marBottom w:val="0"/>
                  <w:divBdr>
                    <w:top w:val="none" w:sz="0" w:space="0" w:color="auto"/>
                    <w:left w:val="none" w:sz="0" w:space="0" w:color="auto"/>
                    <w:bottom w:val="none" w:sz="0" w:space="0" w:color="auto"/>
                    <w:right w:val="none" w:sz="0" w:space="0" w:color="auto"/>
                  </w:divBdr>
                  <w:divsChild>
                    <w:div w:id="1189414891">
                      <w:marLeft w:val="0"/>
                      <w:marRight w:val="0"/>
                      <w:marTop w:val="0"/>
                      <w:marBottom w:val="0"/>
                      <w:divBdr>
                        <w:top w:val="none" w:sz="0" w:space="0" w:color="auto"/>
                        <w:left w:val="none" w:sz="0" w:space="0" w:color="auto"/>
                        <w:bottom w:val="none" w:sz="0" w:space="0" w:color="auto"/>
                        <w:right w:val="none" w:sz="0" w:space="0" w:color="auto"/>
                      </w:divBdr>
                    </w:div>
                  </w:divsChild>
                </w:div>
                <w:div w:id="1428497946">
                  <w:marLeft w:val="0"/>
                  <w:marRight w:val="0"/>
                  <w:marTop w:val="0"/>
                  <w:marBottom w:val="0"/>
                  <w:divBdr>
                    <w:top w:val="none" w:sz="0" w:space="0" w:color="auto"/>
                    <w:left w:val="none" w:sz="0" w:space="0" w:color="auto"/>
                    <w:bottom w:val="none" w:sz="0" w:space="0" w:color="auto"/>
                    <w:right w:val="none" w:sz="0" w:space="0" w:color="auto"/>
                  </w:divBdr>
                  <w:divsChild>
                    <w:div w:id="66076655">
                      <w:marLeft w:val="0"/>
                      <w:marRight w:val="0"/>
                      <w:marTop w:val="0"/>
                      <w:marBottom w:val="0"/>
                      <w:divBdr>
                        <w:top w:val="none" w:sz="0" w:space="0" w:color="auto"/>
                        <w:left w:val="none" w:sz="0" w:space="0" w:color="auto"/>
                        <w:bottom w:val="none" w:sz="0" w:space="0" w:color="auto"/>
                        <w:right w:val="none" w:sz="0" w:space="0" w:color="auto"/>
                      </w:divBdr>
                    </w:div>
                  </w:divsChild>
                </w:div>
                <w:div w:id="1518229953">
                  <w:marLeft w:val="0"/>
                  <w:marRight w:val="0"/>
                  <w:marTop w:val="0"/>
                  <w:marBottom w:val="0"/>
                  <w:divBdr>
                    <w:top w:val="none" w:sz="0" w:space="0" w:color="auto"/>
                    <w:left w:val="none" w:sz="0" w:space="0" w:color="auto"/>
                    <w:bottom w:val="none" w:sz="0" w:space="0" w:color="auto"/>
                    <w:right w:val="none" w:sz="0" w:space="0" w:color="auto"/>
                  </w:divBdr>
                  <w:divsChild>
                    <w:div w:id="268977960">
                      <w:marLeft w:val="0"/>
                      <w:marRight w:val="0"/>
                      <w:marTop w:val="0"/>
                      <w:marBottom w:val="0"/>
                      <w:divBdr>
                        <w:top w:val="none" w:sz="0" w:space="0" w:color="auto"/>
                        <w:left w:val="none" w:sz="0" w:space="0" w:color="auto"/>
                        <w:bottom w:val="none" w:sz="0" w:space="0" w:color="auto"/>
                        <w:right w:val="none" w:sz="0" w:space="0" w:color="auto"/>
                      </w:divBdr>
                    </w:div>
                  </w:divsChild>
                </w:div>
                <w:div w:id="1738551237">
                  <w:marLeft w:val="0"/>
                  <w:marRight w:val="0"/>
                  <w:marTop w:val="0"/>
                  <w:marBottom w:val="0"/>
                  <w:divBdr>
                    <w:top w:val="none" w:sz="0" w:space="0" w:color="auto"/>
                    <w:left w:val="none" w:sz="0" w:space="0" w:color="auto"/>
                    <w:bottom w:val="none" w:sz="0" w:space="0" w:color="auto"/>
                    <w:right w:val="none" w:sz="0" w:space="0" w:color="auto"/>
                  </w:divBdr>
                  <w:divsChild>
                    <w:div w:id="1898931787">
                      <w:marLeft w:val="0"/>
                      <w:marRight w:val="0"/>
                      <w:marTop w:val="0"/>
                      <w:marBottom w:val="0"/>
                      <w:divBdr>
                        <w:top w:val="none" w:sz="0" w:space="0" w:color="auto"/>
                        <w:left w:val="none" w:sz="0" w:space="0" w:color="auto"/>
                        <w:bottom w:val="none" w:sz="0" w:space="0" w:color="auto"/>
                        <w:right w:val="none" w:sz="0" w:space="0" w:color="auto"/>
                      </w:divBdr>
                    </w:div>
                  </w:divsChild>
                </w:div>
                <w:div w:id="1759011181">
                  <w:marLeft w:val="0"/>
                  <w:marRight w:val="0"/>
                  <w:marTop w:val="0"/>
                  <w:marBottom w:val="0"/>
                  <w:divBdr>
                    <w:top w:val="none" w:sz="0" w:space="0" w:color="auto"/>
                    <w:left w:val="none" w:sz="0" w:space="0" w:color="auto"/>
                    <w:bottom w:val="none" w:sz="0" w:space="0" w:color="auto"/>
                    <w:right w:val="none" w:sz="0" w:space="0" w:color="auto"/>
                  </w:divBdr>
                  <w:divsChild>
                    <w:div w:id="1127430160">
                      <w:marLeft w:val="0"/>
                      <w:marRight w:val="0"/>
                      <w:marTop w:val="0"/>
                      <w:marBottom w:val="0"/>
                      <w:divBdr>
                        <w:top w:val="none" w:sz="0" w:space="0" w:color="auto"/>
                        <w:left w:val="none" w:sz="0" w:space="0" w:color="auto"/>
                        <w:bottom w:val="none" w:sz="0" w:space="0" w:color="auto"/>
                        <w:right w:val="none" w:sz="0" w:space="0" w:color="auto"/>
                      </w:divBdr>
                    </w:div>
                  </w:divsChild>
                </w:div>
                <w:div w:id="1917083926">
                  <w:marLeft w:val="0"/>
                  <w:marRight w:val="0"/>
                  <w:marTop w:val="0"/>
                  <w:marBottom w:val="0"/>
                  <w:divBdr>
                    <w:top w:val="none" w:sz="0" w:space="0" w:color="auto"/>
                    <w:left w:val="none" w:sz="0" w:space="0" w:color="auto"/>
                    <w:bottom w:val="none" w:sz="0" w:space="0" w:color="auto"/>
                    <w:right w:val="none" w:sz="0" w:space="0" w:color="auto"/>
                  </w:divBdr>
                  <w:divsChild>
                    <w:div w:id="1660308405">
                      <w:marLeft w:val="0"/>
                      <w:marRight w:val="0"/>
                      <w:marTop w:val="0"/>
                      <w:marBottom w:val="0"/>
                      <w:divBdr>
                        <w:top w:val="none" w:sz="0" w:space="0" w:color="auto"/>
                        <w:left w:val="none" w:sz="0" w:space="0" w:color="auto"/>
                        <w:bottom w:val="none" w:sz="0" w:space="0" w:color="auto"/>
                        <w:right w:val="none" w:sz="0" w:space="0" w:color="auto"/>
                      </w:divBdr>
                    </w:div>
                  </w:divsChild>
                </w:div>
                <w:div w:id="1922906196">
                  <w:marLeft w:val="0"/>
                  <w:marRight w:val="0"/>
                  <w:marTop w:val="0"/>
                  <w:marBottom w:val="0"/>
                  <w:divBdr>
                    <w:top w:val="none" w:sz="0" w:space="0" w:color="auto"/>
                    <w:left w:val="none" w:sz="0" w:space="0" w:color="auto"/>
                    <w:bottom w:val="none" w:sz="0" w:space="0" w:color="auto"/>
                    <w:right w:val="none" w:sz="0" w:space="0" w:color="auto"/>
                  </w:divBdr>
                  <w:divsChild>
                    <w:div w:id="740449463">
                      <w:marLeft w:val="0"/>
                      <w:marRight w:val="0"/>
                      <w:marTop w:val="0"/>
                      <w:marBottom w:val="0"/>
                      <w:divBdr>
                        <w:top w:val="none" w:sz="0" w:space="0" w:color="auto"/>
                        <w:left w:val="none" w:sz="0" w:space="0" w:color="auto"/>
                        <w:bottom w:val="none" w:sz="0" w:space="0" w:color="auto"/>
                        <w:right w:val="none" w:sz="0" w:space="0" w:color="auto"/>
                      </w:divBdr>
                    </w:div>
                  </w:divsChild>
                </w:div>
                <w:div w:id="1999653914">
                  <w:marLeft w:val="0"/>
                  <w:marRight w:val="0"/>
                  <w:marTop w:val="0"/>
                  <w:marBottom w:val="0"/>
                  <w:divBdr>
                    <w:top w:val="none" w:sz="0" w:space="0" w:color="auto"/>
                    <w:left w:val="none" w:sz="0" w:space="0" w:color="auto"/>
                    <w:bottom w:val="none" w:sz="0" w:space="0" w:color="auto"/>
                    <w:right w:val="none" w:sz="0" w:space="0" w:color="auto"/>
                  </w:divBdr>
                  <w:divsChild>
                    <w:div w:id="7898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74920">
      <w:bodyDiv w:val="1"/>
      <w:marLeft w:val="0"/>
      <w:marRight w:val="0"/>
      <w:marTop w:val="0"/>
      <w:marBottom w:val="0"/>
      <w:divBdr>
        <w:top w:val="none" w:sz="0" w:space="0" w:color="auto"/>
        <w:left w:val="none" w:sz="0" w:space="0" w:color="auto"/>
        <w:bottom w:val="none" w:sz="0" w:space="0" w:color="auto"/>
        <w:right w:val="none" w:sz="0" w:space="0" w:color="auto"/>
      </w:divBdr>
    </w:div>
    <w:div w:id="1738211408">
      <w:bodyDiv w:val="1"/>
      <w:marLeft w:val="0"/>
      <w:marRight w:val="0"/>
      <w:marTop w:val="0"/>
      <w:marBottom w:val="0"/>
      <w:divBdr>
        <w:top w:val="none" w:sz="0" w:space="0" w:color="auto"/>
        <w:left w:val="none" w:sz="0" w:space="0" w:color="auto"/>
        <w:bottom w:val="none" w:sz="0" w:space="0" w:color="auto"/>
        <w:right w:val="none" w:sz="0" w:space="0" w:color="auto"/>
      </w:divBdr>
    </w:div>
    <w:div w:id="1891306226">
      <w:bodyDiv w:val="1"/>
      <w:marLeft w:val="0"/>
      <w:marRight w:val="0"/>
      <w:marTop w:val="0"/>
      <w:marBottom w:val="0"/>
      <w:divBdr>
        <w:top w:val="none" w:sz="0" w:space="0" w:color="auto"/>
        <w:left w:val="none" w:sz="0" w:space="0" w:color="auto"/>
        <w:bottom w:val="none" w:sz="0" w:space="0" w:color="auto"/>
        <w:right w:val="none" w:sz="0" w:space="0" w:color="auto"/>
      </w:divBdr>
    </w:div>
    <w:div w:id="1954554397">
      <w:bodyDiv w:val="1"/>
      <w:marLeft w:val="0"/>
      <w:marRight w:val="0"/>
      <w:marTop w:val="0"/>
      <w:marBottom w:val="0"/>
      <w:divBdr>
        <w:top w:val="none" w:sz="0" w:space="0" w:color="auto"/>
        <w:left w:val="none" w:sz="0" w:space="0" w:color="auto"/>
        <w:bottom w:val="none" w:sz="0" w:space="0" w:color="auto"/>
        <w:right w:val="none" w:sz="0" w:space="0" w:color="auto"/>
      </w:divBdr>
    </w:div>
    <w:div w:id="2017532997">
      <w:bodyDiv w:val="1"/>
      <w:marLeft w:val="0"/>
      <w:marRight w:val="0"/>
      <w:marTop w:val="0"/>
      <w:marBottom w:val="0"/>
      <w:divBdr>
        <w:top w:val="none" w:sz="0" w:space="0" w:color="auto"/>
        <w:left w:val="none" w:sz="0" w:space="0" w:color="auto"/>
        <w:bottom w:val="none" w:sz="0" w:space="0" w:color="auto"/>
        <w:right w:val="none" w:sz="0" w:space="0" w:color="auto"/>
      </w:divBdr>
    </w:div>
    <w:div w:id="2046908225">
      <w:bodyDiv w:val="1"/>
      <w:marLeft w:val="0"/>
      <w:marRight w:val="0"/>
      <w:marTop w:val="0"/>
      <w:marBottom w:val="0"/>
      <w:divBdr>
        <w:top w:val="none" w:sz="0" w:space="0" w:color="auto"/>
        <w:left w:val="none" w:sz="0" w:space="0" w:color="auto"/>
        <w:bottom w:val="none" w:sz="0" w:space="0" w:color="auto"/>
        <w:right w:val="none" w:sz="0" w:space="0" w:color="auto"/>
      </w:divBdr>
    </w:div>
    <w:div w:id="2117433657">
      <w:bodyDiv w:val="1"/>
      <w:marLeft w:val="0"/>
      <w:marRight w:val="0"/>
      <w:marTop w:val="0"/>
      <w:marBottom w:val="0"/>
      <w:divBdr>
        <w:top w:val="none" w:sz="0" w:space="0" w:color="auto"/>
        <w:left w:val="none" w:sz="0" w:space="0" w:color="auto"/>
        <w:bottom w:val="none" w:sz="0" w:space="0" w:color="auto"/>
        <w:right w:val="none" w:sz="0" w:space="0" w:color="auto"/>
      </w:divBdr>
    </w:div>
    <w:div w:id="212129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weiss@bhssc.org" TargetMode="External"/><Relationship Id="rId18" Type="http://schemas.openxmlformats.org/officeDocument/2006/relationships/hyperlink" Target="http://www.undotherisk.com/find-a-program" TargetMode="External"/><Relationship Id="rId26" Type="http://schemas.openxmlformats.org/officeDocument/2006/relationships/hyperlink" Target="http://goodandhealthysd.org/workplaces/policies/" TargetMode="External"/><Relationship Id="rId39" Type="http://schemas.openxmlformats.org/officeDocument/2006/relationships/hyperlink" Target="https://nam02.safelinks.protection.outlook.com/?url=https%3A%2F%2Fwww.heart.org%2Fen%2Fhealth-topics%2Fhigh-blood-pressure%2Ffind-high-blood-pressure-tools--resources%2Fcheck-change-icontroli-community-partner-resources&amp;data=05%7C02%7CEWeiss%40bhssc.org%7Ca5c564e15221454f5f1208dd14829f01%7C8c56b41f91c5435fbe884548e86b4a97%7C0%7C0%7C638689273455588457%7CUnknown%7CTWFpbGZsb3d8eyJFbXB0eU1hcGkiOnRydWUsIlYiOiIwLjAuMDAwMCIsIlAiOiJXaW4zMiIsIkFOIjoiTWFpbCIsIldUIjoyfQ%3D%3D%7C0%7C%7C%7C&amp;sdata=KX7OAwxb874XWZIFw2u9ounJHinpFcoS2ahXxDFSNJo%3D&amp;reserved=0" TargetMode="External"/><Relationship Id="rId21" Type="http://schemas.openxmlformats.org/officeDocument/2006/relationships/hyperlink" Target="https://coveragetoolkit.org/commercial-plans/" TargetMode="External"/><Relationship Id="rId34" Type="http://schemas.openxmlformats.org/officeDocument/2006/relationships/hyperlink" Target="https://goodandhealthysd.org/resources/workplace-wellness-toolkit/" TargetMode="External"/><Relationship Id="rId42" Type="http://schemas.openxmlformats.org/officeDocument/2006/relationships/hyperlink" Target="https://healthysd.gov/" TargetMode="External"/><Relationship Id="rId47" Type="http://schemas.openxmlformats.org/officeDocument/2006/relationships/image" Target="media/image3.png"/><Relationship Id="rId50" Type="http://schemas.openxmlformats.org/officeDocument/2006/relationships/hyperlink" Target="https://bhssc.org/" TargetMode="Externa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c.gov/workplace-health-promotion/php/model/index.html" TargetMode="External"/><Relationship Id="rId29" Type="http://schemas.openxmlformats.org/officeDocument/2006/relationships/hyperlink" Target="https://www.heart.org/en/about-us/-/media/Healthy-Living-Files/Foodscape/Healthy_Workplace_Food_and_Beverage_Toolkit.pdf" TargetMode="External"/><Relationship Id="rId11" Type="http://schemas.openxmlformats.org/officeDocument/2006/relationships/image" Target="media/image1.jpeg"/><Relationship Id="rId24" Type="http://schemas.openxmlformats.org/officeDocument/2006/relationships/hyperlink" Target="http://goodandhealthysd.org/workplaces/policies/" TargetMode="External"/><Relationship Id="rId32" Type="http://schemas.openxmlformats.org/officeDocument/2006/relationships/hyperlink" Target="https://health.gov/our-work/nutrition-physical-activity/move-your-way-community-resources" TargetMode="External"/><Relationship Id="rId37" Type="http://schemas.openxmlformats.org/officeDocument/2006/relationships/hyperlink" Target="https://nam02.safelinks.protection.outlook.com/?url=http%3A%2F%2Fwww.heart.org%2Fcerp&amp;data=05%7C02%7CEWeiss%40bhssc.org%7Ca5c564e15221454f5f1208dd14829f01%7C8c56b41f91c5435fbe884548e86b4a97%7C0%7C0%7C638689273455557471%7CUnknown%7CTWFpbGZsb3d8eyJFbXB0eU1hcGkiOnRydWUsIlYiOiIwLjAuMDAwMCIsIlAiOiJXaW4zMiIsIkFOIjoiTWFpbCIsIldUIjoyfQ%3D%3D%7C0%7C%7C%7C&amp;sdata=sRZEeg2cCnQmaZeTcjx98VAxIn%2FM5sXqcRqSz7M0MoI%3D&amp;reserved=0" TargetMode="External"/><Relationship Id="rId40" Type="http://schemas.openxmlformats.org/officeDocument/2006/relationships/hyperlink" Target="https://www.sdsuicideprevention.org/action/training" TargetMode="External"/><Relationship Id="rId45" Type="http://schemas.openxmlformats.org/officeDocument/2006/relationships/hyperlink" Target="https://www.sdsuicideprevention.org/action/training"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overagetoolkit.org/commercial-plans/" TargetMode="External"/><Relationship Id="rId31" Type="http://schemas.openxmlformats.org/officeDocument/2006/relationships/hyperlink" Target="https://health.gov/paguidelines/second-edition/pdf/Physical_Activity_Guidelines_2nd_edition.pdf" TargetMode="External"/><Relationship Id="rId44" Type="http://schemas.openxmlformats.org/officeDocument/2006/relationships/hyperlink" Target="https://goodandhealthysd.org/resources/workplace-wellness-toolkit/"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ysd.gov/fundingopportunities/" TargetMode="External"/><Relationship Id="rId22" Type="http://schemas.openxmlformats.org/officeDocument/2006/relationships/hyperlink" Target="https://www.cdc.gov/diabetes/diabetes-tv/diabetes-kickstart.html?CDC_AAref_Val=https://www.cdc.gov/diabetestv/diabetes-kickstart.html" TargetMode="External"/><Relationship Id="rId27" Type="http://schemas.openxmlformats.org/officeDocument/2006/relationships/hyperlink" Target="http://healthysd.gov/healthier-vending-snack-bar-toolkit/?left=415&amp;big10=35" TargetMode="External"/><Relationship Id="rId30" Type="http://schemas.openxmlformats.org/officeDocument/2006/relationships/hyperlink" Target="http://goodandhealthysd.org/workplaces/policies/" TargetMode="External"/><Relationship Id="rId35" Type="http://schemas.openxmlformats.org/officeDocument/2006/relationships/hyperlink" Target="https://www.sdquitline.com/" TargetMode="External"/><Relationship Id="rId43" Type="http://schemas.openxmlformats.org/officeDocument/2006/relationships/hyperlink" Target="https://goodandhealthysd.org/" TargetMode="External"/><Relationship Id="rId48" Type="http://schemas.openxmlformats.org/officeDocument/2006/relationships/hyperlink" Target="mailto:eweiss@bhssc.org"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goodandhealthysd.org/workplaces/policies/" TargetMode="External"/><Relationship Id="rId25" Type="http://schemas.openxmlformats.org/officeDocument/2006/relationships/hyperlink" Target="http://healthysd.gov/healthier-vending-snack-bar-toolkit/?left=415&amp;big10=35" TargetMode="External"/><Relationship Id="rId33" Type="http://schemas.openxmlformats.org/officeDocument/2006/relationships/hyperlink" Target="https://healthysd.gov/move-your-way-south-dakota-playbook/" TargetMode="External"/><Relationship Id="rId38" Type="http://schemas.openxmlformats.org/officeDocument/2006/relationships/hyperlink" Target="https://nam02.safelinks.protection.outlook.com/?url=https%3A%2F%2Furldefense.com%2Fv3%2F__http%3A%2Fwww.validatebp.org%2F__%3B!!IQSCTYBSse9odmP7!PV_IjbcrrFB05Ym1FkZ32VhZzsSu5Q8pZqUeRZzFYnitnEq3upg-9AvqQjGJoh1CLkEKeQOt_LI6RTQ%24&amp;data=05%7C02%7CEWeiss%40bhssc.org%7Ca5c564e15221454f5f1208dd14829f01%7C8c56b41f91c5435fbe884548e86b4a97%7C0%7C0%7C638689273455574117%7CUnknown%7CTWFpbGZsb3d8eyJFbXB0eU1hcGkiOnRydWUsIlYiOiIwLjAuMDAwMCIsIlAiOiJXaW4zMiIsIkFOIjoiTWFpbCIsIldUIjoyfQ%3D%3D%7C0%7C%7C%7C&amp;sdata=p8MAh4Va9Ici2x6n9fegXUg%2FHtKQENipInP%2BGaiBbJU%3D&amp;reserved=0" TargetMode="External"/><Relationship Id="rId46" Type="http://schemas.openxmlformats.org/officeDocument/2006/relationships/hyperlink" Target="https://www.cdc.gov/workplace-health-promotion/php/model/index.html" TargetMode="External"/><Relationship Id="rId20" Type="http://schemas.openxmlformats.org/officeDocument/2006/relationships/hyperlink" Target="http://goodandhealthysd.org/workplaces/policies/" TargetMode="External"/><Relationship Id="rId41" Type="http://schemas.openxmlformats.org/officeDocument/2006/relationships/hyperlink" Target="mailto:eweiss@bhssc.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weiss@bhssc.org" TargetMode="External"/><Relationship Id="rId23" Type="http://schemas.openxmlformats.org/officeDocument/2006/relationships/hyperlink" Target="https://haltchronicdisease.org/" TargetMode="External"/><Relationship Id="rId28" Type="http://schemas.openxmlformats.org/officeDocument/2006/relationships/hyperlink" Target="https://www.heart.org/en/healthy-living/company-collaboration/healthy-for-life?utm_source=hfl%20strategic%20partners&amp;utm_medium=email&amp;utm_campaign=healthy+for+%20life+strategic+partner" TargetMode="External"/><Relationship Id="rId36" Type="http://schemas.openxmlformats.org/officeDocument/2006/relationships/hyperlink" Target="http://goodandhealthysd.org/workplaces/policies/" TargetMode="External"/><Relationship Id="rId49" Type="http://schemas.openxmlformats.org/officeDocument/2006/relationships/hyperlink" Target="https://bhss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SF26054\Downloads\sddoh_manual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6B7370B5465949BB44C745FFA20849" ma:contentTypeVersion="13" ma:contentTypeDescription="Create a new document." ma:contentTypeScope="" ma:versionID="91d45240e992d361e17af6afcbcb1a75">
  <xsd:schema xmlns:xsd="http://www.w3.org/2001/XMLSchema" xmlns:xs="http://www.w3.org/2001/XMLSchema" xmlns:p="http://schemas.microsoft.com/office/2006/metadata/properties" xmlns:ns2="5edc151c-38a7-4fa9-a8a8-92bc8cafed93" xmlns:ns3="bcf1ed01-e9dd-415a-bd0b-525379891858" targetNamespace="http://schemas.microsoft.com/office/2006/metadata/properties" ma:root="true" ma:fieldsID="79738662c0d5519628eb1b2d51638b1c" ns2:_="" ns3:_="">
    <xsd:import namespace="5edc151c-38a7-4fa9-a8a8-92bc8cafed93"/>
    <xsd:import namespace="bcf1ed01-e9dd-415a-bd0b-5253798918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151c-38a7-4fa9-a8a8-92bc8caf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1ed01-e9dd-415a-bd0b-5253798918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f997f4-0916-4c9c-bcd5-411e79561549}" ma:internalName="TaxCatchAll" ma:showField="CatchAllData" ma:web="bcf1ed01-e9dd-415a-bd0b-5253798918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dc151c-38a7-4fa9-a8a8-92bc8cafed93">
      <Terms xmlns="http://schemas.microsoft.com/office/infopath/2007/PartnerControls"/>
    </lcf76f155ced4ddcb4097134ff3c332f>
    <TaxCatchAll xmlns="bcf1ed01-e9dd-415a-bd0b-525379891858" xsi:nil="true"/>
    <SharedWithUsers xmlns="bcf1ed01-e9dd-415a-bd0b-525379891858">
      <UserInfo>
        <DisplayName>Sehr, Rachel</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4DCAD-A400-4592-9296-8943B1D3B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151c-38a7-4fa9-a8a8-92bc8cafed93"/>
    <ds:schemaRef ds:uri="bcf1ed01-e9dd-415a-bd0b-52537989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7617F-3626-42F3-A079-02CFB546B702}">
  <ds:schemaRefs>
    <ds:schemaRef ds:uri="http://schemas.microsoft.com/sharepoint/v3/contenttype/forms"/>
  </ds:schemaRefs>
</ds:datastoreItem>
</file>

<file path=customXml/itemProps3.xml><?xml version="1.0" encoding="utf-8"?>
<ds:datastoreItem xmlns:ds="http://schemas.openxmlformats.org/officeDocument/2006/customXml" ds:itemID="{C6274FF6-3160-4FF9-8DE3-4494ACB69F42}">
  <ds:schemaRefs>
    <ds:schemaRef ds:uri="http://schemas.microsoft.com/office/2006/metadata/properties"/>
    <ds:schemaRef ds:uri="http://schemas.microsoft.com/office/infopath/2007/PartnerControls"/>
    <ds:schemaRef ds:uri="5edc151c-38a7-4fa9-a8a8-92bc8cafed93"/>
    <ds:schemaRef ds:uri="bcf1ed01-e9dd-415a-bd0b-525379891858"/>
  </ds:schemaRefs>
</ds:datastoreItem>
</file>

<file path=customXml/itemProps4.xml><?xml version="1.0" encoding="utf-8"?>
<ds:datastoreItem xmlns:ds="http://schemas.openxmlformats.org/officeDocument/2006/customXml" ds:itemID="{47E31EB6-3AE3-405B-BC27-9B54A2C0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sddoh_manualtemplate-2.dotx</Template>
  <TotalTime>0</TotalTime>
  <Pages>12</Pages>
  <Words>4067</Words>
  <Characters>23184</Characters>
  <Application>Microsoft Office Word</Application>
  <DocSecurity>0</DocSecurity>
  <Lines>193</Lines>
  <Paragraphs>54</Paragraphs>
  <ScaleCrop>false</ScaleCrop>
  <Company/>
  <LinksUpToDate>false</LinksUpToDate>
  <CharactersWithSpaces>27197</CharactersWithSpaces>
  <SharedDoc>false</SharedDoc>
  <HLinks>
    <vt:vector size="234" baseType="variant">
      <vt:variant>
        <vt:i4>7929914</vt:i4>
      </vt:variant>
      <vt:variant>
        <vt:i4>114</vt:i4>
      </vt:variant>
      <vt:variant>
        <vt:i4>0</vt:i4>
      </vt:variant>
      <vt:variant>
        <vt:i4>5</vt:i4>
      </vt:variant>
      <vt:variant>
        <vt:lpwstr>https://bhssc.org/</vt:lpwstr>
      </vt:variant>
      <vt:variant>
        <vt:lpwstr/>
      </vt:variant>
      <vt:variant>
        <vt:i4>7929914</vt:i4>
      </vt:variant>
      <vt:variant>
        <vt:i4>111</vt:i4>
      </vt:variant>
      <vt:variant>
        <vt:i4>0</vt:i4>
      </vt:variant>
      <vt:variant>
        <vt:i4>5</vt:i4>
      </vt:variant>
      <vt:variant>
        <vt:lpwstr>https://bhssc.org/</vt:lpwstr>
      </vt:variant>
      <vt:variant>
        <vt:lpwstr/>
      </vt:variant>
      <vt:variant>
        <vt:i4>1441850</vt:i4>
      </vt:variant>
      <vt:variant>
        <vt:i4>108</vt:i4>
      </vt:variant>
      <vt:variant>
        <vt:i4>0</vt:i4>
      </vt:variant>
      <vt:variant>
        <vt:i4>5</vt:i4>
      </vt:variant>
      <vt:variant>
        <vt:lpwstr>mailto:eweiss@bhssc.org</vt:lpwstr>
      </vt:variant>
      <vt:variant>
        <vt:lpwstr/>
      </vt:variant>
      <vt:variant>
        <vt:i4>6750312</vt:i4>
      </vt:variant>
      <vt:variant>
        <vt:i4>105</vt:i4>
      </vt:variant>
      <vt:variant>
        <vt:i4>0</vt:i4>
      </vt:variant>
      <vt:variant>
        <vt:i4>5</vt:i4>
      </vt:variant>
      <vt:variant>
        <vt:lpwstr>https://www.cdc.gov/workplace-health-promotion/php/model/index.html</vt:lpwstr>
      </vt:variant>
      <vt:variant>
        <vt:lpwstr/>
      </vt:variant>
      <vt:variant>
        <vt:i4>3604583</vt:i4>
      </vt:variant>
      <vt:variant>
        <vt:i4>102</vt:i4>
      </vt:variant>
      <vt:variant>
        <vt:i4>0</vt:i4>
      </vt:variant>
      <vt:variant>
        <vt:i4>5</vt:i4>
      </vt:variant>
      <vt:variant>
        <vt:lpwstr>https://www.sdsuicideprevention.org/action/training</vt:lpwstr>
      </vt:variant>
      <vt:variant>
        <vt:lpwstr/>
      </vt:variant>
      <vt:variant>
        <vt:i4>6750243</vt:i4>
      </vt:variant>
      <vt:variant>
        <vt:i4>99</vt:i4>
      </vt:variant>
      <vt:variant>
        <vt:i4>0</vt:i4>
      </vt:variant>
      <vt:variant>
        <vt:i4>5</vt:i4>
      </vt:variant>
      <vt:variant>
        <vt:lpwstr>https://goodandhealthysd.org/resources/workplace-wellness-toolkit/</vt:lpwstr>
      </vt:variant>
      <vt:variant>
        <vt:lpwstr/>
      </vt:variant>
      <vt:variant>
        <vt:i4>1835011</vt:i4>
      </vt:variant>
      <vt:variant>
        <vt:i4>96</vt:i4>
      </vt:variant>
      <vt:variant>
        <vt:i4>0</vt:i4>
      </vt:variant>
      <vt:variant>
        <vt:i4>5</vt:i4>
      </vt:variant>
      <vt:variant>
        <vt:lpwstr>https://goodandhealthysd.org/</vt:lpwstr>
      </vt:variant>
      <vt:variant>
        <vt:lpwstr/>
      </vt:variant>
      <vt:variant>
        <vt:i4>7143473</vt:i4>
      </vt:variant>
      <vt:variant>
        <vt:i4>93</vt:i4>
      </vt:variant>
      <vt:variant>
        <vt:i4>0</vt:i4>
      </vt:variant>
      <vt:variant>
        <vt:i4>5</vt:i4>
      </vt:variant>
      <vt:variant>
        <vt:lpwstr>https://healthysd.gov/</vt:lpwstr>
      </vt:variant>
      <vt:variant>
        <vt:lpwstr/>
      </vt:variant>
      <vt:variant>
        <vt:i4>1441850</vt:i4>
      </vt:variant>
      <vt:variant>
        <vt:i4>90</vt:i4>
      </vt:variant>
      <vt:variant>
        <vt:i4>0</vt:i4>
      </vt:variant>
      <vt:variant>
        <vt:i4>5</vt:i4>
      </vt:variant>
      <vt:variant>
        <vt:lpwstr>mailto:eweiss@bhssc.org</vt:lpwstr>
      </vt:variant>
      <vt:variant>
        <vt:lpwstr/>
      </vt:variant>
      <vt:variant>
        <vt:i4>3604583</vt:i4>
      </vt:variant>
      <vt:variant>
        <vt:i4>87</vt:i4>
      </vt:variant>
      <vt:variant>
        <vt:i4>0</vt:i4>
      </vt:variant>
      <vt:variant>
        <vt:i4>5</vt:i4>
      </vt:variant>
      <vt:variant>
        <vt:lpwstr>https://www.sdsuicideprevention.org/action/training</vt:lpwstr>
      </vt:variant>
      <vt:variant>
        <vt:lpwstr/>
      </vt:variant>
      <vt:variant>
        <vt:i4>7471164</vt:i4>
      </vt:variant>
      <vt:variant>
        <vt:i4>84</vt:i4>
      </vt:variant>
      <vt:variant>
        <vt:i4>0</vt:i4>
      </vt:variant>
      <vt:variant>
        <vt:i4>5</vt:i4>
      </vt:variant>
      <vt:variant>
        <vt:lpwstr>https://nam02.safelinks.protection.outlook.com/?url=https%3A%2F%2Fwww.heart.org%2Fen%2Fhealth-topics%2Fhigh-blood-pressure%2Ffind-high-blood-pressure-tools--resources%2Fcheck-change-icontroli-community-partner-resources&amp;data=05%7C02%7CEWeiss%40bhssc.org%7Ca5c564e15221454f5f1208dd14829f01%7C8c56b41f91c5435fbe884548e86b4a97%7C0%7C0%7C638689273455588457%7CUnknown%7CTWFpbGZsb3d8eyJFbXB0eU1hcGkiOnRydWUsIlYiOiIwLjAuMDAwMCIsIlAiOiJXaW4zMiIsIkFOIjoiTWFpbCIsIldUIjoyfQ%3D%3D%7C0%7C%7C%7C&amp;sdata=KX7OAwxb874XWZIFw2u9ounJHinpFcoS2ahXxDFSNJo%3D&amp;reserved=0</vt:lpwstr>
      </vt:variant>
      <vt:variant>
        <vt:lpwstr/>
      </vt:variant>
      <vt:variant>
        <vt:i4>2949243</vt:i4>
      </vt:variant>
      <vt:variant>
        <vt:i4>81</vt:i4>
      </vt:variant>
      <vt:variant>
        <vt:i4>0</vt:i4>
      </vt:variant>
      <vt:variant>
        <vt:i4>5</vt:i4>
      </vt:variant>
      <vt:variant>
        <vt:lpwstr>https://nam02.safelinks.protection.outlook.com/?url=https%3A%2F%2Furldefense.com%2Fv3%2F__http%3A%2Fwww.validatebp.org%2F__%3B!!IQSCTYBSse9odmP7!PV_IjbcrrFB05Ym1FkZ32VhZzsSu5Q8pZqUeRZzFYnitnEq3upg-9AvqQjGJoh1CLkEKeQOt_LI6RTQ%24&amp;data=05%7C02%7CEWeiss%40bhssc.org%7Ca5c564e15221454f5f1208dd14829f01%7C8c56b41f91c5435fbe884548e86b4a97%7C0%7C0%7C638689273455574117%7CUnknown%7CTWFpbGZsb3d8eyJFbXB0eU1hcGkiOnRydWUsIlYiOiIwLjAuMDAwMCIsIlAiOiJXaW4zMiIsIkFOIjoiTWFpbCIsIldUIjoyfQ%3D%3D%7C0%7C%7C%7C&amp;sdata=p8MAh4Va9Ici2x6n9fegXUg%2FHtKQENipInP%2BGaiBbJU%3D&amp;reserved=0</vt:lpwstr>
      </vt:variant>
      <vt:variant>
        <vt:lpwstr/>
      </vt:variant>
      <vt:variant>
        <vt:i4>6881404</vt:i4>
      </vt:variant>
      <vt:variant>
        <vt:i4>78</vt:i4>
      </vt:variant>
      <vt:variant>
        <vt:i4>0</vt:i4>
      </vt:variant>
      <vt:variant>
        <vt:i4>5</vt:i4>
      </vt:variant>
      <vt:variant>
        <vt:lpwstr>https://nam02.safelinks.protection.outlook.com/?url=http%3A%2F%2Fwww.heart.org%2Fcerp&amp;data=05%7C02%7CEWeiss%40bhssc.org%7Ca5c564e15221454f5f1208dd14829f01%7C8c56b41f91c5435fbe884548e86b4a97%7C0%7C0%7C638689273455557471%7CUnknown%7CTWFpbGZsb3d8eyJFbXB0eU1hcGkiOnRydWUsIlYiOiIwLjAuMDAwMCIsIlAiOiJXaW4zMiIsIkFOIjoiTWFpbCIsIldUIjoyfQ%3D%3D%7C0%7C%7C%7C&amp;sdata=sRZEeg2cCnQmaZeTcjx98VAxIn%2FM5sXqcRqSz7M0MoI%3D&amp;reserved=0</vt:lpwstr>
      </vt:variant>
      <vt:variant>
        <vt:lpwstr/>
      </vt:variant>
      <vt:variant>
        <vt:i4>655430</vt:i4>
      </vt:variant>
      <vt:variant>
        <vt:i4>75</vt:i4>
      </vt:variant>
      <vt:variant>
        <vt:i4>0</vt:i4>
      </vt:variant>
      <vt:variant>
        <vt:i4>5</vt:i4>
      </vt:variant>
      <vt:variant>
        <vt:lpwstr>http://goodandhealthysd.org/workplaces/policies/</vt:lpwstr>
      </vt:variant>
      <vt:variant>
        <vt:lpwstr/>
      </vt:variant>
      <vt:variant>
        <vt:i4>6291496</vt:i4>
      </vt:variant>
      <vt:variant>
        <vt:i4>72</vt:i4>
      </vt:variant>
      <vt:variant>
        <vt:i4>0</vt:i4>
      </vt:variant>
      <vt:variant>
        <vt:i4>5</vt:i4>
      </vt:variant>
      <vt:variant>
        <vt:lpwstr>https://quittobaccosd.com/</vt:lpwstr>
      </vt:variant>
      <vt:variant>
        <vt:lpwstr/>
      </vt:variant>
      <vt:variant>
        <vt:i4>3080296</vt:i4>
      </vt:variant>
      <vt:variant>
        <vt:i4>69</vt:i4>
      </vt:variant>
      <vt:variant>
        <vt:i4>0</vt:i4>
      </vt:variant>
      <vt:variant>
        <vt:i4>5</vt:i4>
      </vt:variant>
      <vt:variant>
        <vt:lpwstr>https://www.sdquitline.com/</vt:lpwstr>
      </vt:variant>
      <vt:variant>
        <vt:lpwstr/>
      </vt:variant>
      <vt:variant>
        <vt:i4>655430</vt:i4>
      </vt:variant>
      <vt:variant>
        <vt:i4>66</vt:i4>
      </vt:variant>
      <vt:variant>
        <vt:i4>0</vt:i4>
      </vt:variant>
      <vt:variant>
        <vt:i4>5</vt:i4>
      </vt:variant>
      <vt:variant>
        <vt:lpwstr>http://goodandhealthysd.org/workplaces/policies/</vt:lpwstr>
      </vt:variant>
      <vt:variant>
        <vt:lpwstr/>
      </vt:variant>
      <vt:variant>
        <vt:i4>6750243</vt:i4>
      </vt:variant>
      <vt:variant>
        <vt:i4>63</vt:i4>
      </vt:variant>
      <vt:variant>
        <vt:i4>0</vt:i4>
      </vt:variant>
      <vt:variant>
        <vt:i4>5</vt:i4>
      </vt:variant>
      <vt:variant>
        <vt:lpwstr>https://goodandhealthysd.org/resources/workplace-wellness-toolkit/</vt:lpwstr>
      </vt:variant>
      <vt:variant>
        <vt:lpwstr/>
      </vt:variant>
      <vt:variant>
        <vt:i4>6291517</vt:i4>
      </vt:variant>
      <vt:variant>
        <vt:i4>60</vt:i4>
      </vt:variant>
      <vt:variant>
        <vt:i4>0</vt:i4>
      </vt:variant>
      <vt:variant>
        <vt:i4>5</vt:i4>
      </vt:variant>
      <vt:variant>
        <vt:lpwstr>https://healthysd.gov/move-your-way-south-dakota-playbook/</vt:lpwstr>
      </vt:variant>
      <vt:variant>
        <vt:lpwstr/>
      </vt:variant>
      <vt:variant>
        <vt:i4>262164</vt:i4>
      </vt:variant>
      <vt:variant>
        <vt:i4>57</vt:i4>
      </vt:variant>
      <vt:variant>
        <vt:i4>0</vt:i4>
      </vt:variant>
      <vt:variant>
        <vt:i4>5</vt:i4>
      </vt:variant>
      <vt:variant>
        <vt:lpwstr>https://health.gov/our-work/nutrition-physical-activity/move-your-way-community-resources</vt:lpwstr>
      </vt:variant>
      <vt:variant>
        <vt:lpwstr/>
      </vt:variant>
      <vt:variant>
        <vt:i4>5373963</vt:i4>
      </vt:variant>
      <vt:variant>
        <vt:i4>54</vt:i4>
      </vt:variant>
      <vt:variant>
        <vt:i4>0</vt:i4>
      </vt:variant>
      <vt:variant>
        <vt:i4>5</vt:i4>
      </vt:variant>
      <vt:variant>
        <vt:lpwstr>https://health.gov/paguidelines/second-edition/pdf/Physical_Activity_Guidelines_2nd_edition.pdf</vt:lpwstr>
      </vt:variant>
      <vt:variant>
        <vt:lpwstr/>
      </vt:variant>
      <vt:variant>
        <vt:i4>655430</vt:i4>
      </vt:variant>
      <vt:variant>
        <vt:i4>51</vt:i4>
      </vt:variant>
      <vt:variant>
        <vt:i4>0</vt:i4>
      </vt:variant>
      <vt:variant>
        <vt:i4>5</vt:i4>
      </vt:variant>
      <vt:variant>
        <vt:lpwstr>http://goodandhealthysd.org/workplaces/policies/</vt:lpwstr>
      </vt:variant>
      <vt:variant>
        <vt:lpwstr/>
      </vt:variant>
      <vt:variant>
        <vt:i4>4587552</vt:i4>
      </vt:variant>
      <vt:variant>
        <vt:i4>48</vt:i4>
      </vt:variant>
      <vt:variant>
        <vt:i4>0</vt:i4>
      </vt:variant>
      <vt:variant>
        <vt:i4>5</vt:i4>
      </vt:variant>
      <vt:variant>
        <vt:lpwstr>https://www.heart.org/en/about-us/-/media/Healthy-Living-Files/Foodscape/Healthy_Workplace_Food_and_Beverage_Toolkit.pdf</vt:lpwstr>
      </vt:variant>
      <vt:variant>
        <vt:lpwstr/>
      </vt:variant>
      <vt:variant>
        <vt:i4>7864398</vt:i4>
      </vt:variant>
      <vt:variant>
        <vt:i4>45</vt:i4>
      </vt:variant>
      <vt:variant>
        <vt:i4>0</vt:i4>
      </vt:variant>
      <vt:variant>
        <vt:i4>5</vt:i4>
      </vt:variant>
      <vt:variant>
        <vt:lpwstr>https://www.heart.org/en/healthy-living/company-collaboration/healthy-for-life?utm_source=hfl%20strategic%20partners&amp;utm_medium=email&amp;utm_campaign=healthy+for+%20life+strategic+partner</vt:lpwstr>
      </vt:variant>
      <vt:variant>
        <vt:lpwstr/>
      </vt:variant>
      <vt:variant>
        <vt:i4>7209074</vt:i4>
      </vt:variant>
      <vt:variant>
        <vt:i4>42</vt:i4>
      </vt:variant>
      <vt:variant>
        <vt:i4>0</vt:i4>
      </vt:variant>
      <vt:variant>
        <vt:i4>5</vt:i4>
      </vt:variant>
      <vt:variant>
        <vt:lpwstr>http://healthysd.gov/healthier-vending-snack-bar-toolkit/?left=415&amp;big10=35</vt:lpwstr>
      </vt:variant>
      <vt:variant>
        <vt:lpwstr/>
      </vt:variant>
      <vt:variant>
        <vt:i4>655430</vt:i4>
      </vt:variant>
      <vt:variant>
        <vt:i4>39</vt:i4>
      </vt:variant>
      <vt:variant>
        <vt:i4>0</vt:i4>
      </vt:variant>
      <vt:variant>
        <vt:i4>5</vt:i4>
      </vt:variant>
      <vt:variant>
        <vt:lpwstr>http://goodandhealthysd.org/workplaces/policies/</vt:lpwstr>
      </vt:variant>
      <vt:variant>
        <vt:lpwstr/>
      </vt:variant>
      <vt:variant>
        <vt:i4>7209074</vt:i4>
      </vt:variant>
      <vt:variant>
        <vt:i4>36</vt:i4>
      </vt:variant>
      <vt:variant>
        <vt:i4>0</vt:i4>
      </vt:variant>
      <vt:variant>
        <vt:i4>5</vt:i4>
      </vt:variant>
      <vt:variant>
        <vt:lpwstr>http://healthysd.gov/healthier-vending-snack-bar-toolkit/?left=415&amp;big10=35</vt:lpwstr>
      </vt:variant>
      <vt:variant>
        <vt:lpwstr/>
      </vt:variant>
      <vt:variant>
        <vt:i4>655430</vt:i4>
      </vt:variant>
      <vt:variant>
        <vt:i4>33</vt:i4>
      </vt:variant>
      <vt:variant>
        <vt:i4>0</vt:i4>
      </vt:variant>
      <vt:variant>
        <vt:i4>5</vt:i4>
      </vt:variant>
      <vt:variant>
        <vt:lpwstr>http://goodandhealthysd.org/workplaces/policies/</vt:lpwstr>
      </vt:variant>
      <vt:variant>
        <vt:lpwstr/>
      </vt:variant>
      <vt:variant>
        <vt:i4>7405691</vt:i4>
      </vt:variant>
      <vt:variant>
        <vt:i4>30</vt:i4>
      </vt:variant>
      <vt:variant>
        <vt:i4>0</vt:i4>
      </vt:variant>
      <vt:variant>
        <vt:i4>5</vt:i4>
      </vt:variant>
      <vt:variant>
        <vt:lpwstr>https://haltchronicdisease.org/</vt:lpwstr>
      </vt:variant>
      <vt:variant>
        <vt:lpwstr/>
      </vt:variant>
      <vt:variant>
        <vt:i4>851974</vt:i4>
      </vt:variant>
      <vt:variant>
        <vt:i4>27</vt:i4>
      </vt:variant>
      <vt:variant>
        <vt:i4>0</vt:i4>
      </vt:variant>
      <vt:variant>
        <vt:i4>5</vt:i4>
      </vt:variant>
      <vt:variant>
        <vt:lpwstr>https://www.cdc.gov/diabetes/diabetes-tv/diabetes-kickstart.html?CDC_AAref_Val=https://www.cdc.gov/diabetestv/diabetes-kickstart.html</vt:lpwstr>
      </vt:variant>
      <vt:variant>
        <vt:lpwstr/>
      </vt:variant>
      <vt:variant>
        <vt:i4>1114122</vt:i4>
      </vt:variant>
      <vt:variant>
        <vt:i4>24</vt:i4>
      </vt:variant>
      <vt:variant>
        <vt:i4>0</vt:i4>
      </vt:variant>
      <vt:variant>
        <vt:i4>5</vt:i4>
      </vt:variant>
      <vt:variant>
        <vt:lpwstr>https://coveragetoolkit.org/commercial-plans/</vt:lpwstr>
      </vt:variant>
      <vt:variant>
        <vt:lpwstr/>
      </vt:variant>
      <vt:variant>
        <vt:i4>655430</vt:i4>
      </vt:variant>
      <vt:variant>
        <vt:i4>21</vt:i4>
      </vt:variant>
      <vt:variant>
        <vt:i4>0</vt:i4>
      </vt:variant>
      <vt:variant>
        <vt:i4>5</vt:i4>
      </vt:variant>
      <vt:variant>
        <vt:lpwstr>http://goodandhealthysd.org/workplaces/policies/</vt:lpwstr>
      </vt:variant>
      <vt:variant>
        <vt:lpwstr/>
      </vt:variant>
      <vt:variant>
        <vt:i4>1114122</vt:i4>
      </vt:variant>
      <vt:variant>
        <vt:i4>18</vt:i4>
      </vt:variant>
      <vt:variant>
        <vt:i4>0</vt:i4>
      </vt:variant>
      <vt:variant>
        <vt:i4>5</vt:i4>
      </vt:variant>
      <vt:variant>
        <vt:lpwstr>https://coveragetoolkit.org/commercial-plans/</vt:lpwstr>
      </vt:variant>
      <vt:variant>
        <vt:lpwstr/>
      </vt:variant>
      <vt:variant>
        <vt:i4>5963863</vt:i4>
      </vt:variant>
      <vt:variant>
        <vt:i4>15</vt:i4>
      </vt:variant>
      <vt:variant>
        <vt:i4>0</vt:i4>
      </vt:variant>
      <vt:variant>
        <vt:i4>5</vt:i4>
      </vt:variant>
      <vt:variant>
        <vt:lpwstr>http://www.undotherisk.com/find-a-program</vt:lpwstr>
      </vt:variant>
      <vt:variant>
        <vt:lpwstr/>
      </vt:variant>
      <vt:variant>
        <vt:i4>655430</vt:i4>
      </vt:variant>
      <vt:variant>
        <vt:i4>12</vt:i4>
      </vt:variant>
      <vt:variant>
        <vt:i4>0</vt:i4>
      </vt:variant>
      <vt:variant>
        <vt:i4>5</vt:i4>
      </vt:variant>
      <vt:variant>
        <vt:lpwstr>http://goodandhealthysd.org/workplaces/policies/</vt:lpwstr>
      </vt:variant>
      <vt:variant>
        <vt:lpwstr/>
      </vt:variant>
      <vt:variant>
        <vt:i4>6750312</vt:i4>
      </vt:variant>
      <vt:variant>
        <vt:i4>9</vt:i4>
      </vt:variant>
      <vt:variant>
        <vt:i4>0</vt:i4>
      </vt:variant>
      <vt:variant>
        <vt:i4>5</vt:i4>
      </vt:variant>
      <vt:variant>
        <vt:lpwstr>https://www.cdc.gov/workplace-health-promotion/php/model/index.html</vt:lpwstr>
      </vt:variant>
      <vt:variant>
        <vt:lpwstr/>
      </vt:variant>
      <vt:variant>
        <vt:i4>1441850</vt:i4>
      </vt:variant>
      <vt:variant>
        <vt:i4>6</vt:i4>
      </vt:variant>
      <vt:variant>
        <vt:i4>0</vt:i4>
      </vt:variant>
      <vt:variant>
        <vt:i4>5</vt:i4>
      </vt:variant>
      <vt:variant>
        <vt:lpwstr>mailto:eweiss@bhssc.org</vt:lpwstr>
      </vt:variant>
      <vt:variant>
        <vt:lpwstr/>
      </vt:variant>
      <vt:variant>
        <vt:i4>7929891</vt:i4>
      </vt:variant>
      <vt:variant>
        <vt:i4>3</vt:i4>
      </vt:variant>
      <vt:variant>
        <vt:i4>0</vt:i4>
      </vt:variant>
      <vt:variant>
        <vt:i4>5</vt:i4>
      </vt:variant>
      <vt:variant>
        <vt:lpwstr>https://healthysd.gov/fundingopportunities/</vt:lpwstr>
      </vt:variant>
      <vt:variant>
        <vt:lpwstr/>
      </vt:variant>
      <vt:variant>
        <vt:i4>1441850</vt:i4>
      </vt:variant>
      <vt:variant>
        <vt:i4>0</vt:i4>
      </vt:variant>
      <vt:variant>
        <vt:i4>0</vt:i4>
      </vt:variant>
      <vt:variant>
        <vt:i4>5</vt:i4>
      </vt:variant>
      <vt:variant>
        <vt:lpwstr>mailto:eweiss@bhssc.org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 Julia</dc:creator>
  <cp:keywords/>
  <dc:description/>
  <cp:lastModifiedBy>Enid Weiss</cp:lastModifiedBy>
  <cp:revision>2</cp:revision>
  <dcterms:created xsi:type="dcterms:W3CDTF">2025-01-15T23:03:00Z</dcterms:created>
  <dcterms:modified xsi:type="dcterms:W3CDTF">2025-01-15T23:03:00Z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0x010100B76B7370B5465949BB44C745FFA20849</vt:lpwstr>
  </property>
  <property fmtid="{D5CDD505-2E9C-101B-9397-08002B2CF9AE}" pid="3" name="MediaServiceImageTags">
    <vt:lpwstr/>
  </property>
  <property fmtid="{D5CDD505-2E9C-101B-9397-08002B2CF9AE}" pid="4" name="GrammarlyDocumentId">
    <vt:lpwstr>799bf222ab9bba1a0ff27044cf565f5d0162eb7381afde731f14e5f1f16b3245</vt:lpwstr>
  </property>
</Properties>
</file>