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E4C9" w14:textId="77777777" w:rsidR="00AA2F97" w:rsidRPr="00400765" w:rsidRDefault="00AA2F97" w:rsidP="00AA2F97">
      <w:pPr>
        <w:pStyle w:val="Default"/>
        <w:jc w:val="center"/>
        <w:rPr>
          <w:b/>
          <w:bCs/>
          <w:szCs w:val="23"/>
        </w:rPr>
      </w:pPr>
      <w:r>
        <w:rPr>
          <w:b/>
          <w:bCs/>
          <w:i/>
          <w:iCs/>
          <w:szCs w:val="23"/>
        </w:rPr>
        <w:t xml:space="preserve">Sun Safety for Child Care Programs </w:t>
      </w:r>
      <w:r w:rsidRPr="00400765">
        <w:rPr>
          <w:b/>
          <w:bCs/>
          <w:i/>
          <w:iCs/>
          <w:szCs w:val="23"/>
        </w:rPr>
        <w:t>Model Policy</w:t>
      </w:r>
    </w:p>
    <w:p w14:paraId="48DDF6F8" w14:textId="77777777" w:rsidR="00AA2F97" w:rsidRPr="00F91921" w:rsidRDefault="00AA2F97" w:rsidP="00AA2F97">
      <w:pPr>
        <w:pStyle w:val="Default"/>
        <w:rPr>
          <w:b/>
          <w:bCs/>
          <w:sz w:val="22"/>
          <w:szCs w:val="22"/>
        </w:rPr>
      </w:pPr>
    </w:p>
    <w:p w14:paraId="06585CFE" w14:textId="77777777" w:rsidR="00AA2F97" w:rsidRDefault="00AA2F97" w:rsidP="00AA2F97">
      <w:pPr>
        <w:pStyle w:val="Default"/>
        <w:spacing w:line="276" w:lineRule="auto"/>
        <w:rPr>
          <w:b/>
          <w:bCs/>
          <w:sz w:val="22"/>
          <w:szCs w:val="22"/>
        </w:rPr>
      </w:pPr>
      <w:r w:rsidRPr="00400765">
        <w:rPr>
          <w:b/>
          <w:bCs/>
          <w:sz w:val="22"/>
          <w:szCs w:val="22"/>
        </w:rPr>
        <w:t xml:space="preserve">Rationale </w:t>
      </w:r>
      <w:r>
        <w:rPr>
          <w:b/>
          <w:bCs/>
          <w:sz w:val="22"/>
          <w:szCs w:val="22"/>
        </w:rPr>
        <w:t>and Standards</w:t>
      </w:r>
    </w:p>
    <w:p w14:paraId="06F42809" w14:textId="29B237E5" w:rsidR="00AA2F97" w:rsidRDefault="00AA2F97" w:rsidP="00AA2F97">
      <w:pPr>
        <w:pStyle w:val="Default"/>
        <w:rPr>
          <w:sz w:val="22"/>
          <w:szCs w:val="22"/>
        </w:rPr>
      </w:pPr>
      <w:r>
        <w:rPr>
          <w:sz w:val="22"/>
        </w:rPr>
        <w:t xml:space="preserve">One bad sunburn </w:t>
      </w:r>
      <w:r w:rsidRPr="00F767EE">
        <w:rPr>
          <w:sz w:val="22"/>
        </w:rPr>
        <w:t xml:space="preserve">in childhood </w:t>
      </w:r>
      <w:r w:rsidR="00E22B6F">
        <w:rPr>
          <w:sz w:val="22"/>
        </w:rPr>
        <w:t xml:space="preserve">may </w:t>
      </w:r>
      <w:r w:rsidRPr="00F767EE">
        <w:rPr>
          <w:sz w:val="22"/>
        </w:rPr>
        <w:t xml:space="preserve">double the risk of skin cancer later in life. </w:t>
      </w:r>
      <w:r>
        <w:rPr>
          <w:sz w:val="22"/>
        </w:rPr>
        <w:t>Children’s</w:t>
      </w:r>
      <w:r w:rsidRPr="00433374">
        <w:rPr>
          <w:sz w:val="22"/>
        </w:rPr>
        <w:t xml:space="preserve"> skin needs protection from the sun’s harmful ultraviolet (UV) rays whenever they</w:t>
      </w:r>
      <w:r>
        <w:rPr>
          <w:sz w:val="22"/>
        </w:rPr>
        <w:t xml:space="preserve"> are</w:t>
      </w:r>
      <w:r w:rsidRPr="00433374">
        <w:rPr>
          <w:sz w:val="22"/>
        </w:rPr>
        <w:t xml:space="preserve"> outdoors. </w:t>
      </w:r>
      <w:r w:rsidRPr="00400765">
        <w:rPr>
          <w:sz w:val="22"/>
          <w:szCs w:val="22"/>
        </w:rPr>
        <w:t xml:space="preserve">The risk for skin cancer can be greatly reduced when certain precautions are practiced. </w:t>
      </w:r>
      <w:r>
        <w:rPr>
          <w:sz w:val="22"/>
          <w:szCs w:val="22"/>
        </w:rPr>
        <w:t xml:space="preserve">This model policy aligns with the </w:t>
      </w:r>
      <w:r w:rsidRPr="00B4645C">
        <w:rPr>
          <w:sz w:val="22"/>
          <w:szCs w:val="22"/>
          <w:u w:val="single"/>
        </w:rPr>
        <w:t xml:space="preserve">Sun Safety Standard 3.4.5.1: Sun Safety Including Sunscreen </w:t>
      </w:r>
      <w:r>
        <w:rPr>
          <w:sz w:val="22"/>
          <w:szCs w:val="22"/>
        </w:rPr>
        <w:t xml:space="preserve">of the </w:t>
      </w:r>
      <w:hyperlink r:id="rId7" w:history="1">
        <w:r w:rsidRPr="00CC1AEB">
          <w:rPr>
            <w:rStyle w:val="Hyperlink"/>
            <w:color w:val="0070C0"/>
            <w:sz w:val="22"/>
            <w:szCs w:val="22"/>
          </w:rPr>
          <w:t>National Health and Safety Performance Standards Guidelines for Early Care and Education Programs.</w:t>
        </w:r>
      </w:hyperlink>
    </w:p>
    <w:p w14:paraId="5FB097BE" w14:textId="77777777" w:rsidR="00AA2F97" w:rsidRPr="00F91921" w:rsidRDefault="00AA2F97" w:rsidP="00AA2F97">
      <w:pPr>
        <w:pStyle w:val="Default"/>
        <w:rPr>
          <w:sz w:val="20"/>
          <w:szCs w:val="20"/>
        </w:rPr>
      </w:pPr>
    </w:p>
    <w:p w14:paraId="14BA2FE3" w14:textId="77777777" w:rsidR="00AA2F97" w:rsidRDefault="00AA2F97" w:rsidP="00AA2F97">
      <w:pPr>
        <w:pStyle w:val="Default"/>
        <w:spacing w:line="276" w:lineRule="auto"/>
        <w:rPr>
          <w:b/>
          <w:bCs/>
          <w:sz w:val="22"/>
          <w:szCs w:val="22"/>
        </w:rPr>
      </w:pPr>
      <w:r w:rsidRPr="00400765">
        <w:rPr>
          <w:b/>
          <w:bCs/>
          <w:sz w:val="22"/>
          <w:szCs w:val="22"/>
        </w:rPr>
        <w:t xml:space="preserve">Policy </w:t>
      </w:r>
      <w:r>
        <w:rPr>
          <w:b/>
          <w:bCs/>
          <w:sz w:val="22"/>
          <w:szCs w:val="22"/>
        </w:rPr>
        <w:t>Components</w:t>
      </w:r>
    </w:p>
    <w:p w14:paraId="45CBE577" w14:textId="77777777" w:rsidR="00AA2F97" w:rsidRDefault="00AA2F97" w:rsidP="00AA2F97">
      <w:pPr>
        <w:pStyle w:val="Default"/>
        <w:rPr>
          <w:bCs/>
          <w:sz w:val="22"/>
          <w:szCs w:val="22"/>
        </w:rPr>
      </w:pPr>
      <w:r>
        <w:rPr>
          <w:sz w:val="22"/>
          <w:szCs w:val="22"/>
        </w:rPr>
        <w:t xml:space="preserve">The first step to creating an </w:t>
      </w:r>
      <w:r w:rsidRPr="00400765">
        <w:rPr>
          <w:sz w:val="22"/>
          <w:szCs w:val="22"/>
        </w:rPr>
        <w:t xml:space="preserve">environment that supports UV protection is to utilize this model policy in its entirety or adapt this model policy to support the needs of the </w:t>
      </w:r>
      <w:r>
        <w:rPr>
          <w:sz w:val="22"/>
          <w:szCs w:val="22"/>
        </w:rPr>
        <w:t>program</w:t>
      </w:r>
      <w:r w:rsidRPr="00400765">
        <w:rPr>
          <w:sz w:val="22"/>
          <w:szCs w:val="22"/>
        </w:rPr>
        <w:t>.</w:t>
      </w:r>
      <w:r w:rsidRPr="00400765">
        <w:rPr>
          <w:bCs/>
          <w:sz w:val="22"/>
          <w:szCs w:val="22"/>
        </w:rPr>
        <w:t xml:space="preserve"> </w:t>
      </w:r>
    </w:p>
    <w:p w14:paraId="3A2EE371" w14:textId="77777777" w:rsidR="00AA2F97" w:rsidRPr="00B76577" w:rsidRDefault="00AA2F97" w:rsidP="00AA2F97">
      <w:pPr>
        <w:pStyle w:val="Default"/>
        <w:rPr>
          <w:bCs/>
          <w:sz w:val="16"/>
          <w:szCs w:val="16"/>
        </w:rPr>
      </w:pPr>
    </w:p>
    <w:p w14:paraId="33D83E64" w14:textId="09DA55D0" w:rsidR="00AA2F97" w:rsidRPr="00400765" w:rsidRDefault="00AA2F97" w:rsidP="00AA2F97">
      <w:pPr>
        <w:pStyle w:val="Default"/>
        <w:rPr>
          <w:bCs/>
          <w:sz w:val="22"/>
          <w:szCs w:val="22"/>
        </w:rPr>
      </w:pPr>
      <w:r w:rsidRPr="00400765">
        <w:rPr>
          <w:bCs/>
          <w:sz w:val="22"/>
          <w:szCs w:val="22"/>
        </w:rPr>
        <w:t>(</w:t>
      </w:r>
      <w:r>
        <w:rPr>
          <w:bCs/>
          <w:sz w:val="22"/>
          <w:szCs w:val="22"/>
        </w:rPr>
        <w:t>Program Name</w:t>
      </w:r>
      <w:r w:rsidRPr="00400765">
        <w:rPr>
          <w:bCs/>
          <w:sz w:val="22"/>
          <w:szCs w:val="22"/>
        </w:rPr>
        <w:t xml:space="preserve">) is committed to </w:t>
      </w:r>
      <w:r w:rsidRPr="00433374">
        <w:rPr>
          <w:bCs/>
          <w:sz w:val="22"/>
          <w:szCs w:val="22"/>
        </w:rPr>
        <w:t>ensur</w:t>
      </w:r>
      <w:r>
        <w:rPr>
          <w:bCs/>
          <w:sz w:val="22"/>
          <w:szCs w:val="22"/>
        </w:rPr>
        <w:t>ing</w:t>
      </w:r>
      <w:r w:rsidRPr="00433374">
        <w:rPr>
          <w:bCs/>
          <w:sz w:val="22"/>
          <w:szCs w:val="22"/>
        </w:rPr>
        <w:t xml:space="preserve"> that all children and staff are protected from skin damage caused by the harmful UV</w:t>
      </w:r>
      <w:r w:rsidR="00383D04">
        <w:rPr>
          <w:bCs/>
          <w:sz w:val="22"/>
          <w:szCs w:val="22"/>
        </w:rPr>
        <w:t>A</w:t>
      </w:r>
      <w:r w:rsidRPr="00433374">
        <w:rPr>
          <w:bCs/>
          <w:sz w:val="22"/>
          <w:szCs w:val="22"/>
        </w:rPr>
        <w:t xml:space="preserve"> and UV</w:t>
      </w:r>
      <w:r w:rsidR="00383D04">
        <w:rPr>
          <w:bCs/>
          <w:sz w:val="22"/>
          <w:szCs w:val="22"/>
        </w:rPr>
        <w:t>B</w:t>
      </w:r>
      <w:r w:rsidRPr="00433374">
        <w:rPr>
          <w:bCs/>
          <w:sz w:val="22"/>
          <w:szCs w:val="22"/>
        </w:rPr>
        <w:t xml:space="preserve"> rays of the sun. </w:t>
      </w:r>
    </w:p>
    <w:p w14:paraId="09DE6217" w14:textId="77777777" w:rsidR="00AA2F97" w:rsidRPr="00B76577" w:rsidRDefault="00AA2F97" w:rsidP="00AA2F97">
      <w:pPr>
        <w:pStyle w:val="Default"/>
        <w:spacing w:line="276" w:lineRule="auto"/>
        <w:rPr>
          <w:bCs/>
          <w:sz w:val="16"/>
          <w:szCs w:val="16"/>
        </w:rPr>
      </w:pPr>
    </w:p>
    <w:p w14:paraId="3365C514" w14:textId="77777777" w:rsidR="00AA2F97" w:rsidRDefault="00AA2F97" w:rsidP="00AA2F97">
      <w:pPr>
        <w:pStyle w:val="Default"/>
        <w:spacing w:line="276" w:lineRule="auto"/>
        <w:rPr>
          <w:sz w:val="22"/>
          <w:szCs w:val="22"/>
        </w:rPr>
      </w:pPr>
      <w:r w:rsidRPr="00400765">
        <w:rPr>
          <w:bCs/>
          <w:sz w:val="22"/>
          <w:szCs w:val="22"/>
        </w:rPr>
        <w:t>(</w:t>
      </w:r>
      <w:r>
        <w:rPr>
          <w:bCs/>
          <w:sz w:val="22"/>
          <w:szCs w:val="22"/>
        </w:rPr>
        <w:t>Program Name</w:t>
      </w:r>
      <w:r w:rsidRPr="00400765">
        <w:rPr>
          <w:bCs/>
          <w:sz w:val="22"/>
          <w:szCs w:val="22"/>
        </w:rPr>
        <w:t xml:space="preserve">) </w:t>
      </w:r>
      <w:r>
        <w:rPr>
          <w:bCs/>
          <w:sz w:val="22"/>
          <w:szCs w:val="22"/>
        </w:rPr>
        <w:t xml:space="preserve">(requires, </w:t>
      </w:r>
      <w:r w:rsidRPr="00726863">
        <w:rPr>
          <w:sz w:val="22"/>
          <w:szCs w:val="22"/>
        </w:rPr>
        <w:t>encourages</w:t>
      </w:r>
      <w:r>
        <w:rPr>
          <w:sz w:val="22"/>
          <w:szCs w:val="22"/>
        </w:rPr>
        <w:t>)</w:t>
      </w:r>
      <w:r w:rsidRPr="00726863">
        <w:rPr>
          <w:sz w:val="22"/>
          <w:szCs w:val="22"/>
        </w:rPr>
        <w:t xml:space="preserve"> </w:t>
      </w:r>
      <w:r>
        <w:rPr>
          <w:sz w:val="22"/>
          <w:szCs w:val="22"/>
        </w:rPr>
        <w:t xml:space="preserve">the following sun safety guidelines be implemented to support a sun safe child care program. </w:t>
      </w:r>
    </w:p>
    <w:p w14:paraId="624656FF" w14:textId="77777777" w:rsidR="00AA2F97" w:rsidRDefault="00AA2F97" w:rsidP="00AA2F97">
      <w:pPr>
        <w:pStyle w:val="Default"/>
        <w:spacing w:line="276" w:lineRule="auto"/>
        <w:rPr>
          <w:sz w:val="22"/>
          <w:szCs w:val="22"/>
        </w:rPr>
      </w:pPr>
    </w:p>
    <w:p w14:paraId="3F846075" w14:textId="77777777" w:rsidR="00AA2F97" w:rsidRDefault="00AA2F97" w:rsidP="00AA2F97">
      <w:pPr>
        <w:pStyle w:val="Default"/>
        <w:spacing w:line="276" w:lineRule="auto"/>
        <w:rPr>
          <w:b/>
          <w:bCs/>
          <w:sz w:val="22"/>
          <w:szCs w:val="22"/>
        </w:rPr>
      </w:pPr>
      <w:r w:rsidRPr="007E4591">
        <w:rPr>
          <w:b/>
          <w:bCs/>
          <w:sz w:val="22"/>
          <w:szCs w:val="22"/>
        </w:rPr>
        <w:t>Education</w:t>
      </w:r>
    </w:p>
    <w:p w14:paraId="547550F4" w14:textId="77777777" w:rsidR="00AA2F97" w:rsidRPr="007E4591" w:rsidRDefault="00AA2F97" w:rsidP="00AA2F97">
      <w:pPr>
        <w:pStyle w:val="Default"/>
        <w:spacing w:line="276" w:lineRule="auto"/>
        <w:rPr>
          <w:b/>
          <w:bCs/>
          <w:sz w:val="22"/>
          <w:szCs w:val="22"/>
        </w:rPr>
      </w:pPr>
    </w:p>
    <w:p w14:paraId="33AF826C" w14:textId="77777777" w:rsidR="00AA2F97" w:rsidRPr="007E4591" w:rsidRDefault="00AA2F97" w:rsidP="00AA2F97">
      <w:pPr>
        <w:pStyle w:val="ListParagraph"/>
        <w:numPr>
          <w:ilvl w:val="0"/>
          <w:numId w:val="3"/>
        </w:numPr>
        <w:rPr>
          <w:rFonts w:ascii="Century Gothic" w:hAnsi="Century Gothic" w:cs="Century Gothic"/>
          <w:color w:val="000000"/>
        </w:rPr>
      </w:pPr>
      <w:r w:rsidRPr="007E4591">
        <w:rPr>
          <w:rFonts w:ascii="Century Gothic" w:hAnsi="Century Gothic" w:cs="Century Gothic"/>
          <w:color w:val="000000"/>
        </w:rPr>
        <w:t xml:space="preserve">The Sun Safety Policy will be reinforced in positive ways by staff through parent newsletters, staff memos, bulletin boards and meetings. </w:t>
      </w:r>
    </w:p>
    <w:p w14:paraId="6F2B44A5" w14:textId="77777777" w:rsidR="00AA2F97" w:rsidRPr="007E4591" w:rsidRDefault="00AA2F97" w:rsidP="00AA2F97">
      <w:pPr>
        <w:pStyle w:val="ListParagraph"/>
        <w:numPr>
          <w:ilvl w:val="0"/>
          <w:numId w:val="3"/>
        </w:numPr>
        <w:rPr>
          <w:rFonts w:ascii="Century Gothic" w:hAnsi="Century Gothic" w:cs="Century Gothic"/>
          <w:color w:val="000000"/>
        </w:rPr>
      </w:pPr>
      <w:r w:rsidRPr="007E4591">
        <w:rPr>
          <w:rFonts w:ascii="Century Gothic" w:hAnsi="Century Gothic" w:cs="Century Gothic"/>
          <w:color w:val="000000"/>
        </w:rPr>
        <w:t xml:space="preserve">Signage will be posted in the child care facility that reminds staff, parents and children to practice sun safety. </w:t>
      </w:r>
    </w:p>
    <w:p w14:paraId="69F55EDB" w14:textId="77777777" w:rsidR="00AA2F97" w:rsidRPr="007E4591" w:rsidRDefault="00AA2F97" w:rsidP="00AA2F97">
      <w:pPr>
        <w:pStyle w:val="ListParagraph"/>
        <w:numPr>
          <w:ilvl w:val="0"/>
          <w:numId w:val="3"/>
        </w:numPr>
        <w:rPr>
          <w:rFonts w:ascii="Century Gothic" w:hAnsi="Century Gothic" w:cs="Century Gothic"/>
          <w:color w:val="000000"/>
        </w:rPr>
      </w:pPr>
      <w:r>
        <w:rPr>
          <w:rFonts w:ascii="Century Gothic" w:hAnsi="Century Gothic" w:cs="Century Gothic"/>
          <w:color w:val="000000"/>
        </w:rPr>
        <w:t>Age and developmentally appropriate s</w:t>
      </w:r>
      <w:r w:rsidRPr="007E4591">
        <w:rPr>
          <w:rFonts w:ascii="Century Gothic" w:hAnsi="Century Gothic" w:cs="Century Gothic"/>
          <w:color w:val="000000"/>
        </w:rPr>
        <w:t>kin cancer education and ways to protect the skin from the UV rays of the sun will be incorporated into the program’s curriculum</w:t>
      </w:r>
      <w:r>
        <w:rPr>
          <w:rFonts w:ascii="Century Gothic" w:hAnsi="Century Gothic" w:cs="Century Gothic"/>
          <w:color w:val="000000"/>
        </w:rPr>
        <w:t xml:space="preserve"> and children will receive regular skin cancer education. </w:t>
      </w:r>
    </w:p>
    <w:p w14:paraId="405AD71A" w14:textId="77777777" w:rsidR="00AA2F97" w:rsidRPr="007E4591" w:rsidRDefault="00AA2F97" w:rsidP="00AA2F97">
      <w:pPr>
        <w:pStyle w:val="Default"/>
        <w:spacing w:line="276" w:lineRule="auto"/>
        <w:rPr>
          <w:b/>
          <w:bCs/>
          <w:sz w:val="22"/>
          <w:szCs w:val="22"/>
        </w:rPr>
      </w:pPr>
      <w:r w:rsidRPr="007E4591">
        <w:rPr>
          <w:b/>
          <w:bCs/>
          <w:sz w:val="22"/>
          <w:szCs w:val="22"/>
        </w:rPr>
        <w:t>Sun Safety Equipment</w:t>
      </w:r>
    </w:p>
    <w:p w14:paraId="77FACAD9" w14:textId="77777777" w:rsidR="00AA2F97" w:rsidRPr="007E4591" w:rsidRDefault="00AA2F97" w:rsidP="00AA2F97">
      <w:pPr>
        <w:pStyle w:val="Default"/>
        <w:spacing w:line="276" w:lineRule="auto"/>
        <w:rPr>
          <w:b/>
          <w:bCs/>
          <w:sz w:val="22"/>
          <w:szCs w:val="22"/>
        </w:rPr>
      </w:pPr>
    </w:p>
    <w:p w14:paraId="6B44CED5" w14:textId="77777777" w:rsidR="00AA2F97" w:rsidRPr="007E4591" w:rsidRDefault="00AA2F97" w:rsidP="00AA2F97">
      <w:pPr>
        <w:pStyle w:val="Default"/>
        <w:numPr>
          <w:ilvl w:val="0"/>
          <w:numId w:val="1"/>
        </w:numPr>
        <w:rPr>
          <w:sz w:val="22"/>
          <w:szCs w:val="22"/>
        </w:rPr>
      </w:pPr>
      <w:r>
        <w:rPr>
          <w:sz w:val="22"/>
          <w:szCs w:val="22"/>
        </w:rPr>
        <w:t>All c</w:t>
      </w:r>
      <w:r w:rsidRPr="007E4591">
        <w:rPr>
          <w:sz w:val="22"/>
          <w:szCs w:val="22"/>
        </w:rPr>
        <w:t>hildren</w:t>
      </w:r>
      <w:r>
        <w:rPr>
          <w:sz w:val="22"/>
          <w:szCs w:val="22"/>
        </w:rPr>
        <w:t xml:space="preserve"> in the (Program Name) care</w:t>
      </w:r>
      <w:r w:rsidRPr="007E4591">
        <w:rPr>
          <w:sz w:val="22"/>
          <w:szCs w:val="22"/>
        </w:rPr>
        <w:t xml:space="preserve"> will wear sun-protective clothing and equipment, when outside, that includes: </w:t>
      </w:r>
    </w:p>
    <w:p w14:paraId="49BF9FB7" w14:textId="77777777" w:rsidR="00AA2F97" w:rsidRPr="007E4591" w:rsidRDefault="00AA2F97" w:rsidP="00AA2F97">
      <w:pPr>
        <w:pStyle w:val="Default"/>
        <w:numPr>
          <w:ilvl w:val="1"/>
          <w:numId w:val="1"/>
        </w:numPr>
        <w:rPr>
          <w:sz w:val="22"/>
          <w:szCs w:val="22"/>
        </w:rPr>
      </w:pPr>
      <w:r w:rsidRPr="007E4591">
        <w:rPr>
          <w:sz w:val="22"/>
          <w:szCs w:val="22"/>
        </w:rPr>
        <w:t>a hat with a wide brim that protects the face, neck and ears</w:t>
      </w:r>
    </w:p>
    <w:p w14:paraId="575EFD54" w14:textId="77777777" w:rsidR="00AA2F97" w:rsidRPr="007E4591" w:rsidRDefault="00AA2F97" w:rsidP="00AA2F97">
      <w:pPr>
        <w:pStyle w:val="Default"/>
        <w:numPr>
          <w:ilvl w:val="1"/>
          <w:numId w:val="1"/>
        </w:numPr>
        <w:rPr>
          <w:sz w:val="22"/>
          <w:szCs w:val="22"/>
        </w:rPr>
      </w:pPr>
      <w:r w:rsidRPr="007E4591">
        <w:rPr>
          <w:sz w:val="22"/>
          <w:szCs w:val="22"/>
        </w:rPr>
        <w:t xml:space="preserve">child safe, shatter resistant sunglasses </w:t>
      </w:r>
      <w:r>
        <w:rPr>
          <w:sz w:val="22"/>
          <w:szCs w:val="22"/>
        </w:rPr>
        <w:t>with at least 99%</w:t>
      </w:r>
      <w:r w:rsidRPr="007E4591">
        <w:rPr>
          <w:sz w:val="22"/>
          <w:szCs w:val="22"/>
        </w:rPr>
        <w:t xml:space="preserve"> UVA &amp; UVB protection</w:t>
      </w:r>
    </w:p>
    <w:p w14:paraId="21D486EE" w14:textId="476CB6C5" w:rsidR="00B026D9" w:rsidRPr="00B026D9" w:rsidRDefault="00AA2F97" w:rsidP="00B026D9">
      <w:pPr>
        <w:pStyle w:val="Default"/>
        <w:numPr>
          <w:ilvl w:val="1"/>
          <w:numId w:val="1"/>
        </w:numPr>
        <w:rPr>
          <w:sz w:val="22"/>
          <w:szCs w:val="22"/>
        </w:rPr>
      </w:pPr>
      <w:r w:rsidRPr="007E4591">
        <w:rPr>
          <w:sz w:val="22"/>
          <w:szCs w:val="22"/>
        </w:rPr>
        <w:t>sun-protective clothing (i.e., tightly woven, loose-fitting, full length, light-colored and light-weight) when temperatures are reasonable</w:t>
      </w:r>
      <w:r w:rsidR="00B026D9">
        <w:rPr>
          <w:sz w:val="22"/>
          <w:szCs w:val="22"/>
        </w:rPr>
        <w:t>.</w:t>
      </w:r>
    </w:p>
    <w:p w14:paraId="4F03732C" w14:textId="77777777" w:rsidR="00B026D9" w:rsidRPr="007E4591" w:rsidRDefault="00B026D9" w:rsidP="00B026D9">
      <w:pPr>
        <w:pStyle w:val="Default"/>
        <w:numPr>
          <w:ilvl w:val="0"/>
          <w:numId w:val="1"/>
        </w:numPr>
        <w:spacing w:line="276" w:lineRule="auto"/>
        <w:rPr>
          <w:sz w:val="22"/>
          <w:szCs w:val="22"/>
        </w:rPr>
      </w:pPr>
      <w:r w:rsidRPr="007E4591">
        <w:rPr>
          <w:sz w:val="22"/>
          <w:szCs w:val="22"/>
        </w:rPr>
        <w:t xml:space="preserve">Staff will wear sun-protective clothing and equipment, when outside, that includes: </w:t>
      </w:r>
    </w:p>
    <w:p w14:paraId="5266476F" w14:textId="77777777" w:rsidR="00B026D9" w:rsidRPr="007E4591" w:rsidRDefault="00B026D9" w:rsidP="00B026D9">
      <w:pPr>
        <w:pStyle w:val="Default"/>
        <w:numPr>
          <w:ilvl w:val="1"/>
          <w:numId w:val="1"/>
        </w:numPr>
        <w:spacing w:line="276" w:lineRule="auto"/>
        <w:rPr>
          <w:sz w:val="22"/>
          <w:szCs w:val="22"/>
        </w:rPr>
      </w:pPr>
      <w:r w:rsidRPr="007E4591">
        <w:rPr>
          <w:sz w:val="22"/>
          <w:szCs w:val="22"/>
        </w:rPr>
        <w:t>a hat with a wide brim that protects the face, neck and ears</w:t>
      </w:r>
    </w:p>
    <w:p w14:paraId="38CF4F1B" w14:textId="587A24EE" w:rsidR="00B026D9" w:rsidRPr="007E4591" w:rsidRDefault="00B026D9" w:rsidP="00B026D9">
      <w:pPr>
        <w:pStyle w:val="Default"/>
        <w:numPr>
          <w:ilvl w:val="1"/>
          <w:numId w:val="1"/>
        </w:numPr>
        <w:spacing w:line="276" w:lineRule="auto"/>
        <w:rPr>
          <w:sz w:val="22"/>
          <w:szCs w:val="22"/>
        </w:rPr>
      </w:pPr>
      <w:r w:rsidRPr="007E4591">
        <w:rPr>
          <w:sz w:val="22"/>
          <w:szCs w:val="22"/>
        </w:rPr>
        <w:t>sunglasses with 100% UVA &amp; UVB protection</w:t>
      </w:r>
    </w:p>
    <w:p w14:paraId="3B8039C0" w14:textId="609C3F11" w:rsidR="00AA2F97" w:rsidRDefault="00B026D9" w:rsidP="00383D04">
      <w:pPr>
        <w:pStyle w:val="Default"/>
        <w:numPr>
          <w:ilvl w:val="1"/>
          <w:numId w:val="1"/>
        </w:numPr>
        <w:rPr>
          <w:sz w:val="22"/>
          <w:szCs w:val="22"/>
        </w:rPr>
      </w:pPr>
      <w:r w:rsidRPr="007E4591">
        <w:rPr>
          <w:sz w:val="22"/>
          <w:szCs w:val="22"/>
        </w:rPr>
        <w:lastRenderedPageBreak/>
        <w:t xml:space="preserve">sun-protective clothing (i.e., tightly woven, loose-fitting, full length, light-colored and </w:t>
      </w:r>
      <w:proofErr w:type="gramStart"/>
      <w:r w:rsidRPr="007E4591">
        <w:rPr>
          <w:sz w:val="22"/>
          <w:szCs w:val="22"/>
        </w:rPr>
        <w:t>light-weight</w:t>
      </w:r>
      <w:proofErr w:type="gramEnd"/>
      <w:r w:rsidRPr="007E4591">
        <w:rPr>
          <w:sz w:val="22"/>
          <w:szCs w:val="22"/>
        </w:rPr>
        <w:t>) when temperatures are reasonable</w:t>
      </w:r>
    </w:p>
    <w:p w14:paraId="10672D7A" w14:textId="40F1C62B" w:rsidR="00AA2F97" w:rsidRPr="00B026D9" w:rsidRDefault="00AA2F97" w:rsidP="00B026D9">
      <w:pPr>
        <w:pStyle w:val="Default"/>
        <w:numPr>
          <w:ilvl w:val="0"/>
          <w:numId w:val="1"/>
        </w:numPr>
        <w:rPr>
          <w:sz w:val="22"/>
          <w:szCs w:val="22"/>
        </w:rPr>
      </w:pPr>
      <w:r>
        <w:rPr>
          <w:sz w:val="22"/>
          <w:szCs w:val="22"/>
        </w:rPr>
        <w:t xml:space="preserve">The (Program Name) will provide a hat, sunglasses, sun-protective clothing, sunscreen, and water bottle for children in their care when parents/guardians are unable. </w:t>
      </w:r>
    </w:p>
    <w:p w14:paraId="614866C7" w14:textId="77777777" w:rsidR="00AA2F97" w:rsidRPr="007E4591" w:rsidRDefault="00AA2F97" w:rsidP="00AA2F97">
      <w:pPr>
        <w:pStyle w:val="ListParagraph"/>
        <w:numPr>
          <w:ilvl w:val="0"/>
          <w:numId w:val="1"/>
        </w:numPr>
        <w:spacing w:line="240" w:lineRule="auto"/>
        <w:rPr>
          <w:rFonts w:ascii="Century Gothic" w:hAnsi="Century Gothic" w:cs="Century Gothic"/>
          <w:color w:val="000000"/>
        </w:rPr>
      </w:pPr>
      <w:r>
        <w:rPr>
          <w:rFonts w:ascii="Century Gothic" w:hAnsi="Century Gothic" w:cs="Century Gothic"/>
          <w:color w:val="000000"/>
        </w:rPr>
        <w:t>Per signed written parent/guardian permission, f</w:t>
      </w:r>
      <w:r w:rsidRPr="007E4591">
        <w:rPr>
          <w:rFonts w:ascii="Century Gothic" w:hAnsi="Century Gothic" w:cs="Century Gothic"/>
          <w:color w:val="000000"/>
        </w:rPr>
        <w:t>or children older than 6 months, apply broad-spectrum, water-resistant SPF 30 or higher sunscreen to all exposed areas</w:t>
      </w:r>
      <w:r>
        <w:rPr>
          <w:rFonts w:ascii="Century Gothic" w:hAnsi="Century Gothic" w:cs="Century Gothic"/>
          <w:color w:val="000000"/>
        </w:rPr>
        <w:t>, especially the face (avoiding the eye area),</w:t>
      </w:r>
      <w:r w:rsidRPr="007E4591">
        <w:rPr>
          <w:rFonts w:ascii="Century Gothic" w:hAnsi="Century Gothic" w:cs="Century Gothic"/>
          <w:color w:val="000000"/>
        </w:rPr>
        <w:t xml:space="preserve"> nose, ears, feet, and hands</w:t>
      </w:r>
      <w:r>
        <w:rPr>
          <w:rFonts w:ascii="Century Gothic" w:hAnsi="Century Gothic" w:cs="Century Gothic"/>
          <w:color w:val="000000"/>
        </w:rPr>
        <w:t xml:space="preserve"> and rubbed in well especially from May through September </w:t>
      </w:r>
      <w:r w:rsidRPr="007E4591">
        <w:rPr>
          <w:rFonts w:ascii="Century Gothic" w:hAnsi="Century Gothic" w:cs="Century Gothic"/>
          <w:color w:val="000000"/>
        </w:rPr>
        <w:t>30 minutes before exposure to the sun. Sunscreen will be reapplied every two hours if children are outside for more than an hour, and more frequently if they are playing in water.</w:t>
      </w:r>
      <w:r w:rsidRPr="007E4591">
        <w:t xml:space="preserve"> </w:t>
      </w:r>
      <w:r w:rsidRPr="007E4591">
        <w:rPr>
          <w:rFonts w:ascii="Century Gothic" w:hAnsi="Century Gothic" w:cs="Century Gothic"/>
          <w:color w:val="000000"/>
        </w:rPr>
        <w:t xml:space="preserve">If the skin is broken or an allergic reaction is observed, staff will discontinue use and notify the parent/guardian. (An order from a health care provider for sun screen application is required in addition to parental consent for children under the age of six months.) </w:t>
      </w:r>
    </w:p>
    <w:p w14:paraId="407102CE" w14:textId="77777777" w:rsidR="00AA2F97" w:rsidRDefault="00AA2F97" w:rsidP="00AA2F97">
      <w:pPr>
        <w:pStyle w:val="Default"/>
        <w:spacing w:line="276" w:lineRule="auto"/>
        <w:rPr>
          <w:b/>
          <w:bCs/>
          <w:sz w:val="22"/>
          <w:szCs w:val="22"/>
        </w:rPr>
      </w:pPr>
      <w:r w:rsidRPr="007E4591">
        <w:rPr>
          <w:b/>
          <w:bCs/>
          <w:sz w:val="22"/>
          <w:szCs w:val="22"/>
        </w:rPr>
        <w:t>Environment</w:t>
      </w:r>
    </w:p>
    <w:p w14:paraId="4A857440" w14:textId="77777777" w:rsidR="00AA2F97" w:rsidRPr="007E4591" w:rsidRDefault="00AA2F97" w:rsidP="00AA2F97">
      <w:pPr>
        <w:pStyle w:val="Default"/>
        <w:spacing w:line="276" w:lineRule="auto"/>
        <w:rPr>
          <w:b/>
          <w:bCs/>
          <w:sz w:val="22"/>
          <w:szCs w:val="22"/>
        </w:rPr>
      </w:pPr>
    </w:p>
    <w:p w14:paraId="06A47C23" w14:textId="77777777" w:rsidR="00AA2F97" w:rsidRPr="007E4591" w:rsidRDefault="00AA2F97" w:rsidP="00B026D9">
      <w:pPr>
        <w:pStyle w:val="ListParagraph"/>
        <w:numPr>
          <w:ilvl w:val="0"/>
          <w:numId w:val="7"/>
        </w:numPr>
        <w:rPr>
          <w:rFonts w:ascii="Century Gothic" w:hAnsi="Century Gothic" w:cs="Century Gothic"/>
          <w:color w:val="000000"/>
        </w:rPr>
      </w:pPr>
      <w:r>
        <w:rPr>
          <w:rFonts w:ascii="Century Gothic" w:hAnsi="Century Gothic" w:cs="Century Gothic"/>
          <w:color w:val="000000"/>
        </w:rPr>
        <w:t>The (Program Name) will p</w:t>
      </w:r>
      <w:r w:rsidRPr="007E4591">
        <w:rPr>
          <w:rFonts w:ascii="Century Gothic" w:hAnsi="Century Gothic" w:cs="Century Gothic"/>
          <w:color w:val="000000"/>
        </w:rPr>
        <w:t xml:space="preserve">rovide sufficient areas of shade on the outdoor play area and encourage children to seek shaded areas for outdoor activities. </w:t>
      </w:r>
    </w:p>
    <w:p w14:paraId="6F3AEE87" w14:textId="77777777" w:rsidR="00AA2F97" w:rsidRPr="007E4591" w:rsidRDefault="00AA2F97" w:rsidP="00B026D9">
      <w:pPr>
        <w:pStyle w:val="ListParagraph"/>
        <w:numPr>
          <w:ilvl w:val="0"/>
          <w:numId w:val="7"/>
        </w:numPr>
        <w:rPr>
          <w:rFonts w:ascii="Century Gothic" w:hAnsi="Century Gothic" w:cs="Century Gothic"/>
          <w:color w:val="000000"/>
        </w:rPr>
      </w:pPr>
      <w:r w:rsidRPr="007E4591">
        <w:rPr>
          <w:rFonts w:ascii="Century Gothic" w:hAnsi="Century Gothic" w:cs="Century Gothic"/>
          <w:color w:val="000000"/>
        </w:rPr>
        <w:t xml:space="preserve">Staff will be sun-safe role models. </w:t>
      </w:r>
    </w:p>
    <w:p w14:paraId="4CE2DB46" w14:textId="77777777" w:rsidR="00AA2F97" w:rsidRDefault="00AA2F97" w:rsidP="00AA2F97">
      <w:pPr>
        <w:pStyle w:val="Default"/>
        <w:spacing w:line="276" w:lineRule="auto"/>
        <w:rPr>
          <w:b/>
          <w:bCs/>
          <w:sz w:val="22"/>
          <w:szCs w:val="22"/>
        </w:rPr>
      </w:pPr>
      <w:r w:rsidRPr="007E4591">
        <w:rPr>
          <w:b/>
          <w:bCs/>
          <w:sz w:val="22"/>
          <w:szCs w:val="22"/>
        </w:rPr>
        <w:t>Planning Outdoor Activities</w:t>
      </w:r>
    </w:p>
    <w:p w14:paraId="3602E00D" w14:textId="77777777" w:rsidR="00AA2F97" w:rsidRPr="007E4591" w:rsidRDefault="00AA2F97" w:rsidP="00AA2F97">
      <w:pPr>
        <w:pStyle w:val="Default"/>
        <w:spacing w:line="276" w:lineRule="auto"/>
        <w:rPr>
          <w:b/>
          <w:bCs/>
          <w:sz w:val="22"/>
          <w:szCs w:val="22"/>
        </w:rPr>
      </w:pPr>
    </w:p>
    <w:p w14:paraId="275A2179" w14:textId="77777777" w:rsidR="00AA2F97" w:rsidRPr="007E4591" w:rsidRDefault="00AA2F97" w:rsidP="00B026D9">
      <w:pPr>
        <w:pStyle w:val="Default"/>
        <w:numPr>
          <w:ilvl w:val="0"/>
          <w:numId w:val="6"/>
        </w:numPr>
        <w:spacing w:line="276" w:lineRule="auto"/>
        <w:rPr>
          <w:sz w:val="22"/>
          <w:szCs w:val="22"/>
        </w:rPr>
      </w:pPr>
      <w:r w:rsidRPr="007E4591">
        <w:rPr>
          <w:sz w:val="22"/>
          <w:szCs w:val="22"/>
        </w:rPr>
        <w:t>Limit sun exposure between 10 AM and 4 PM, when UV rays are strongest. The availability of shade will be considered when planning excursions and outdoor activities during these times.</w:t>
      </w:r>
    </w:p>
    <w:p w14:paraId="47C2F520" w14:textId="111AF4C6" w:rsidR="00AA2F97" w:rsidRPr="007E4591" w:rsidRDefault="00AA2F97" w:rsidP="00B026D9">
      <w:pPr>
        <w:pStyle w:val="Default"/>
        <w:numPr>
          <w:ilvl w:val="0"/>
          <w:numId w:val="6"/>
        </w:numPr>
        <w:spacing w:line="276" w:lineRule="auto"/>
        <w:rPr>
          <w:sz w:val="22"/>
          <w:szCs w:val="22"/>
        </w:rPr>
      </w:pPr>
      <w:r>
        <w:rPr>
          <w:sz w:val="22"/>
          <w:szCs w:val="22"/>
        </w:rPr>
        <w:t>Staff will m</w:t>
      </w:r>
      <w:r w:rsidRPr="007E4591">
        <w:rPr>
          <w:sz w:val="22"/>
          <w:szCs w:val="22"/>
        </w:rPr>
        <w:t xml:space="preserve">onitor the UV Index and schedule outdoor activities accordingly to limit exposure to the sun on days when the Index is </w:t>
      </w:r>
      <w:r w:rsidR="00383D04">
        <w:rPr>
          <w:sz w:val="22"/>
          <w:szCs w:val="22"/>
        </w:rPr>
        <w:t xml:space="preserve">7 or higher </w:t>
      </w:r>
      <w:r w:rsidRPr="007E4591">
        <w:rPr>
          <w:sz w:val="22"/>
          <w:szCs w:val="22"/>
        </w:rPr>
        <w:t>high</w:t>
      </w:r>
      <w:r>
        <w:rPr>
          <w:sz w:val="22"/>
          <w:szCs w:val="22"/>
        </w:rPr>
        <w:t xml:space="preserve"> in accordance with the </w:t>
      </w:r>
      <w:hyperlink r:id="rId8" w:history="1">
        <w:r w:rsidRPr="00E90FBC">
          <w:rPr>
            <w:rStyle w:val="Hyperlink"/>
            <w:color w:val="0070C0"/>
            <w:sz w:val="22"/>
            <w:szCs w:val="22"/>
          </w:rPr>
          <w:t>EPA UV Index Scale</w:t>
        </w:r>
      </w:hyperlink>
      <w:r w:rsidRPr="00E90FBC">
        <w:rPr>
          <w:color w:val="0070C0"/>
          <w:sz w:val="22"/>
          <w:szCs w:val="22"/>
        </w:rPr>
        <w:t xml:space="preserve">. </w:t>
      </w:r>
      <w:r w:rsidRPr="007E4591">
        <w:rPr>
          <w:sz w:val="22"/>
          <w:szCs w:val="22"/>
        </w:rPr>
        <w:t>Children will be watched carefully for heat</w:t>
      </w:r>
      <w:r w:rsidR="00383D04">
        <w:rPr>
          <w:sz w:val="22"/>
          <w:szCs w:val="22"/>
        </w:rPr>
        <w:t>-</w:t>
      </w:r>
      <w:r w:rsidRPr="007E4591">
        <w:rPr>
          <w:sz w:val="22"/>
          <w:szCs w:val="22"/>
        </w:rPr>
        <w:t>related illnesses</w:t>
      </w:r>
      <w:r w:rsidR="00D47E26">
        <w:rPr>
          <w:sz w:val="22"/>
          <w:szCs w:val="22"/>
        </w:rPr>
        <w:t xml:space="preserve"> (e.g., extreme tiredness, nausea, irritability, increased sweating, etc.)</w:t>
      </w:r>
      <w:r w:rsidRPr="007E4591">
        <w:rPr>
          <w:sz w:val="22"/>
          <w:szCs w:val="22"/>
        </w:rPr>
        <w:t xml:space="preserve">. </w:t>
      </w:r>
    </w:p>
    <w:p w14:paraId="1D42A21F" w14:textId="77777777" w:rsidR="00AA2F97" w:rsidRPr="007E4591" w:rsidRDefault="00AA2F97" w:rsidP="00B026D9">
      <w:pPr>
        <w:pStyle w:val="ListParagraph"/>
        <w:numPr>
          <w:ilvl w:val="0"/>
          <w:numId w:val="6"/>
        </w:numPr>
        <w:rPr>
          <w:rFonts w:ascii="Century Gothic" w:hAnsi="Century Gothic" w:cs="Century Gothic"/>
          <w:color w:val="000000"/>
        </w:rPr>
      </w:pPr>
      <w:r w:rsidRPr="007E4591">
        <w:rPr>
          <w:rFonts w:ascii="Century Gothic" w:hAnsi="Century Gothic" w:cs="Century Gothic"/>
          <w:color w:val="000000"/>
        </w:rPr>
        <w:t xml:space="preserve">Staff will offer water frequently for children before and during prolonged physical outdoor activities in warm weather. </w:t>
      </w:r>
    </w:p>
    <w:p w14:paraId="20523C68" w14:textId="2104BF47" w:rsidR="00AA2F97" w:rsidRDefault="00AA2F97" w:rsidP="00B026D9">
      <w:pPr>
        <w:pStyle w:val="ListParagraph"/>
        <w:numPr>
          <w:ilvl w:val="0"/>
          <w:numId w:val="6"/>
        </w:numPr>
        <w:rPr>
          <w:rFonts w:ascii="Century Gothic" w:hAnsi="Century Gothic" w:cs="Century Gothic"/>
          <w:color w:val="000000"/>
        </w:rPr>
      </w:pPr>
      <w:r w:rsidRPr="007E4591">
        <w:rPr>
          <w:rFonts w:ascii="Century Gothic" w:hAnsi="Century Gothic" w:cs="Century Gothic"/>
          <w:color w:val="000000"/>
        </w:rPr>
        <w:t>Staff will keep infants younger than six months of age out of direct sunlight (natural shade, umbrella, stroller canopy, etc</w:t>
      </w:r>
      <w:r w:rsidR="00C36CD9">
        <w:rPr>
          <w:rFonts w:ascii="Century Gothic" w:hAnsi="Century Gothic" w:cs="Century Gothic"/>
          <w:color w:val="000000"/>
        </w:rPr>
        <w:t>.</w:t>
      </w:r>
      <w:r w:rsidRPr="007E4591">
        <w:rPr>
          <w:rFonts w:ascii="Century Gothic" w:hAnsi="Century Gothic" w:cs="Century Gothic"/>
          <w:color w:val="000000"/>
        </w:rPr>
        <w:t xml:space="preserve">). </w:t>
      </w:r>
      <w:r>
        <w:rPr>
          <w:rFonts w:ascii="Century Gothic" w:hAnsi="Century Gothic" w:cs="Century Gothic"/>
          <w:color w:val="000000"/>
        </w:rPr>
        <w:t xml:space="preserve">Sunscreen is not recommended for children under 6 months of age. </w:t>
      </w:r>
    </w:p>
    <w:p w14:paraId="0352482B" w14:textId="77777777" w:rsidR="00AA2F97" w:rsidRDefault="00AA2F97" w:rsidP="00AA2F97">
      <w:pPr>
        <w:pStyle w:val="Default"/>
        <w:spacing w:line="276" w:lineRule="auto"/>
        <w:rPr>
          <w:b/>
          <w:bCs/>
          <w:sz w:val="22"/>
          <w:szCs w:val="22"/>
        </w:rPr>
      </w:pPr>
      <w:r w:rsidRPr="007E4591">
        <w:rPr>
          <w:b/>
          <w:bCs/>
          <w:sz w:val="22"/>
          <w:szCs w:val="22"/>
        </w:rPr>
        <w:t>Professional Development</w:t>
      </w:r>
    </w:p>
    <w:p w14:paraId="06A74B74" w14:textId="77777777" w:rsidR="00AA2F97" w:rsidRPr="007E4591" w:rsidRDefault="00AA2F97" w:rsidP="00AA2F97">
      <w:pPr>
        <w:pStyle w:val="Default"/>
        <w:spacing w:line="276" w:lineRule="auto"/>
        <w:rPr>
          <w:b/>
          <w:bCs/>
          <w:sz w:val="22"/>
          <w:szCs w:val="22"/>
        </w:rPr>
      </w:pPr>
    </w:p>
    <w:p w14:paraId="20D7DA5B" w14:textId="77777777" w:rsidR="00383D04" w:rsidRDefault="00383D04" w:rsidP="00AA2F97">
      <w:pPr>
        <w:pStyle w:val="ListParagraph"/>
        <w:numPr>
          <w:ilvl w:val="0"/>
          <w:numId w:val="4"/>
        </w:numPr>
        <w:rPr>
          <w:rFonts w:ascii="Century Gothic" w:hAnsi="Century Gothic" w:cs="Century Gothic"/>
          <w:color w:val="000000"/>
        </w:rPr>
      </w:pPr>
      <w:r w:rsidRPr="00383D04">
        <w:rPr>
          <w:rFonts w:ascii="Century Gothic" w:hAnsi="Century Gothic" w:cs="Century Gothic"/>
          <w:color w:val="000000"/>
        </w:rPr>
        <w:t>Staff will be trained on sun safety guidelines, proper sunscreen application, and proper protocols for skin allergies annually and through regular booster trainings.</w:t>
      </w:r>
    </w:p>
    <w:p w14:paraId="1BB587E8" w14:textId="1382ED57" w:rsidR="00AA2F97" w:rsidRDefault="00AA2F97" w:rsidP="00AA2F97">
      <w:pPr>
        <w:pStyle w:val="ListParagraph"/>
        <w:numPr>
          <w:ilvl w:val="0"/>
          <w:numId w:val="4"/>
        </w:numPr>
        <w:rPr>
          <w:rFonts w:ascii="Century Gothic" w:hAnsi="Century Gothic" w:cs="Century Gothic"/>
          <w:color w:val="000000"/>
        </w:rPr>
      </w:pPr>
      <w:r w:rsidRPr="007E4591">
        <w:rPr>
          <w:rFonts w:ascii="Century Gothic" w:hAnsi="Century Gothic" w:cs="Century Gothic"/>
          <w:color w:val="000000"/>
        </w:rPr>
        <w:t xml:space="preserve">New staff will be orientated to this policy at the time of hire. </w:t>
      </w:r>
    </w:p>
    <w:p w14:paraId="1E2B7CEA" w14:textId="77777777" w:rsidR="00AA2F97" w:rsidRPr="007E4591" w:rsidRDefault="00AA2F97" w:rsidP="00AA2F97">
      <w:pPr>
        <w:pStyle w:val="ListParagraph"/>
        <w:numPr>
          <w:ilvl w:val="0"/>
          <w:numId w:val="4"/>
        </w:numPr>
        <w:rPr>
          <w:rFonts w:ascii="Century Gothic" w:hAnsi="Century Gothic" w:cs="Century Gothic"/>
          <w:color w:val="000000"/>
        </w:rPr>
      </w:pPr>
      <w:r w:rsidRPr="007E4591">
        <w:rPr>
          <w:rFonts w:ascii="Century Gothic" w:hAnsi="Century Gothic" w:cs="Century Gothic"/>
          <w:color w:val="000000"/>
        </w:rPr>
        <w:lastRenderedPageBreak/>
        <w:t>Staff will be provided with educational materials and resources on sun safety practices.</w:t>
      </w:r>
    </w:p>
    <w:p w14:paraId="64D12DB8" w14:textId="77777777" w:rsidR="00AA2F97" w:rsidRPr="007E4591" w:rsidRDefault="00AA2F97" w:rsidP="00AA2F97">
      <w:pPr>
        <w:pStyle w:val="Default"/>
        <w:spacing w:line="276" w:lineRule="auto"/>
        <w:rPr>
          <w:b/>
          <w:bCs/>
          <w:sz w:val="22"/>
          <w:szCs w:val="22"/>
        </w:rPr>
      </w:pPr>
      <w:r w:rsidRPr="007E4591">
        <w:rPr>
          <w:b/>
          <w:bCs/>
          <w:sz w:val="22"/>
          <w:szCs w:val="22"/>
        </w:rPr>
        <w:t>Parent/Guardian</w:t>
      </w:r>
      <w:r>
        <w:rPr>
          <w:b/>
          <w:bCs/>
          <w:sz w:val="22"/>
          <w:szCs w:val="22"/>
        </w:rPr>
        <w:t>s</w:t>
      </w:r>
    </w:p>
    <w:p w14:paraId="47D3E993" w14:textId="77777777" w:rsidR="00AA2F97" w:rsidRDefault="00AA2F97" w:rsidP="00AA2F97">
      <w:pPr>
        <w:pStyle w:val="Default"/>
        <w:spacing w:line="276" w:lineRule="auto"/>
        <w:rPr>
          <w:b/>
          <w:bCs/>
          <w:sz w:val="22"/>
          <w:szCs w:val="22"/>
        </w:rPr>
      </w:pPr>
    </w:p>
    <w:p w14:paraId="27B47E4D" w14:textId="77777777" w:rsidR="00AA2F97" w:rsidRPr="00737DDD" w:rsidRDefault="00AA2F97" w:rsidP="00AA2F97">
      <w:pPr>
        <w:pStyle w:val="ListParagraph"/>
        <w:numPr>
          <w:ilvl w:val="0"/>
          <w:numId w:val="5"/>
        </w:numPr>
        <w:rPr>
          <w:rFonts w:ascii="Century Gothic" w:hAnsi="Century Gothic"/>
        </w:rPr>
      </w:pPr>
      <w:r w:rsidRPr="00737DDD">
        <w:rPr>
          <w:rFonts w:ascii="Century Gothic" w:hAnsi="Century Gothic"/>
        </w:rPr>
        <w:t>P</w:t>
      </w:r>
      <w:r w:rsidRPr="00737DDD">
        <w:rPr>
          <w:rFonts w:ascii="Century Gothic" w:hAnsi="Century Gothic" w:cs="Century Gothic"/>
          <w:color w:val="000000"/>
        </w:rPr>
        <w:t>arents will be provided with educational materials and resources on</w:t>
      </w:r>
      <w:r>
        <w:rPr>
          <w:rFonts w:ascii="Century Gothic" w:hAnsi="Century Gothic" w:cs="Century Gothic"/>
          <w:color w:val="000000"/>
        </w:rPr>
        <w:t xml:space="preserve"> preventing skin cancer and</w:t>
      </w:r>
      <w:r w:rsidRPr="00737DDD">
        <w:rPr>
          <w:rFonts w:ascii="Century Gothic" w:hAnsi="Century Gothic" w:cs="Century Gothic"/>
          <w:color w:val="000000"/>
        </w:rPr>
        <w:t xml:space="preserve"> sun safety practices.</w:t>
      </w:r>
    </w:p>
    <w:p w14:paraId="525E17E7" w14:textId="77777777" w:rsidR="00AA2F97" w:rsidRPr="00737DDD" w:rsidRDefault="00AA2F97" w:rsidP="00AA2F97">
      <w:pPr>
        <w:pStyle w:val="ListParagraph"/>
        <w:numPr>
          <w:ilvl w:val="0"/>
          <w:numId w:val="5"/>
        </w:numPr>
        <w:rPr>
          <w:rFonts w:ascii="Century Gothic" w:hAnsi="Century Gothic"/>
        </w:rPr>
      </w:pPr>
      <w:r w:rsidRPr="00737DDD">
        <w:rPr>
          <w:rFonts w:ascii="Century Gothic" w:hAnsi="Century Gothic"/>
        </w:rPr>
        <w:t xml:space="preserve">Parents will receive a copy of the Sun Safety Policy. </w:t>
      </w:r>
    </w:p>
    <w:p w14:paraId="7EC7E124" w14:textId="77777777" w:rsidR="00AA2F97" w:rsidRPr="00737DDD" w:rsidRDefault="00AA2F97" w:rsidP="00AA2F97">
      <w:pPr>
        <w:pStyle w:val="ListParagraph"/>
        <w:numPr>
          <w:ilvl w:val="0"/>
          <w:numId w:val="5"/>
        </w:numPr>
        <w:rPr>
          <w:rFonts w:ascii="Century Gothic" w:hAnsi="Century Gothic"/>
        </w:rPr>
      </w:pPr>
      <w:r w:rsidRPr="00737DDD">
        <w:rPr>
          <w:rFonts w:ascii="Century Gothic" w:hAnsi="Century Gothic"/>
        </w:rPr>
        <w:t xml:space="preserve">Parents will be asked to provide a suitable hat, sunglasses, water bottle, and sunscreen for their child’s use when outdoors in the care setting. </w:t>
      </w:r>
    </w:p>
    <w:p w14:paraId="55151551" w14:textId="77777777" w:rsidR="00AA2F97" w:rsidRPr="00737DDD" w:rsidRDefault="00AA2F97" w:rsidP="00AA2F97">
      <w:pPr>
        <w:pStyle w:val="ListParagraph"/>
        <w:numPr>
          <w:ilvl w:val="0"/>
          <w:numId w:val="5"/>
        </w:numPr>
        <w:rPr>
          <w:rFonts w:ascii="Century Gothic" w:hAnsi="Century Gothic" w:cs="Century Gothic"/>
          <w:color w:val="000000"/>
        </w:rPr>
      </w:pPr>
      <w:r>
        <w:rPr>
          <w:rFonts w:ascii="Century Gothic" w:hAnsi="Century Gothic" w:cs="Century Gothic"/>
          <w:color w:val="000000"/>
        </w:rPr>
        <w:t>Parents/guardians will be</w:t>
      </w:r>
      <w:r w:rsidRPr="00737DDD">
        <w:rPr>
          <w:rFonts w:ascii="Century Gothic" w:hAnsi="Century Gothic" w:cs="Century Gothic"/>
          <w:color w:val="000000"/>
        </w:rPr>
        <w:t xml:space="preserve"> encouraged to model sun safe behaviors and practice these guidelines </w:t>
      </w:r>
      <w:r>
        <w:rPr>
          <w:rFonts w:ascii="Century Gothic" w:hAnsi="Century Gothic" w:cs="Century Gothic"/>
          <w:color w:val="000000"/>
        </w:rPr>
        <w:t>outside of the child care program.</w:t>
      </w:r>
    </w:p>
    <w:p w14:paraId="24DFAC5A" w14:textId="77777777" w:rsidR="00AA2F97" w:rsidRPr="00737DDD" w:rsidRDefault="00AA2F97" w:rsidP="00AA2F97">
      <w:pPr>
        <w:pStyle w:val="ListParagraph"/>
        <w:numPr>
          <w:ilvl w:val="0"/>
          <w:numId w:val="5"/>
        </w:numPr>
        <w:rPr>
          <w:rFonts w:ascii="Century Gothic" w:hAnsi="Century Gothic" w:cs="Century Gothic"/>
          <w:color w:val="000000"/>
        </w:rPr>
      </w:pPr>
      <w:r w:rsidRPr="00737DDD">
        <w:rPr>
          <w:rFonts w:ascii="Century Gothic" w:hAnsi="Century Gothic" w:cs="Century Gothic"/>
          <w:color w:val="000000"/>
        </w:rPr>
        <w:t xml:space="preserve">Parents/guardians of children currently enrolled and children enrolling in (Program Name), will be required to complete and sign the Parent/Guardian’s Permission to Apply Sunscreen Form (see page 3) and it shall remain on file at the program. This form will be updated (annually, with each new bottle of sunscreen provided). </w:t>
      </w:r>
    </w:p>
    <w:p w14:paraId="33E3D010" w14:textId="77777777" w:rsidR="00AA2F97" w:rsidRDefault="00AA2F97" w:rsidP="00383D04">
      <w:pPr>
        <w:pStyle w:val="ListParagraph"/>
        <w:numPr>
          <w:ilvl w:val="0"/>
          <w:numId w:val="5"/>
        </w:numPr>
        <w:spacing w:line="240" w:lineRule="auto"/>
        <w:rPr>
          <w:rFonts w:ascii="Century Gothic" w:hAnsi="Century Gothic" w:cs="Century Gothic"/>
          <w:color w:val="000000"/>
        </w:rPr>
      </w:pPr>
      <w:r w:rsidRPr="00737DDD">
        <w:rPr>
          <w:rFonts w:ascii="Century Gothic" w:hAnsi="Century Gothic" w:cs="Century Gothic"/>
          <w:color w:val="000000"/>
        </w:rPr>
        <w:t>A written order from a health care provider is required if parents request   sunscreen be applied to their infant under six months of age.</w:t>
      </w:r>
    </w:p>
    <w:p w14:paraId="45B1C7B6" w14:textId="77777777" w:rsidR="00AA2F97" w:rsidRPr="00737DDD" w:rsidRDefault="00AA2F97" w:rsidP="00AA2F97">
      <w:pPr>
        <w:pStyle w:val="ListParagraph"/>
        <w:numPr>
          <w:ilvl w:val="0"/>
          <w:numId w:val="5"/>
        </w:numPr>
        <w:spacing w:line="240" w:lineRule="auto"/>
        <w:rPr>
          <w:rFonts w:ascii="Century Gothic" w:hAnsi="Century Gothic" w:cs="Century Gothic"/>
          <w:color w:val="000000"/>
        </w:rPr>
      </w:pPr>
      <w:r w:rsidRPr="0048674A">
        <w:rPr>
          <w:rFonts w:ascii="Century Gothic" w:hAnsi="Century Gothic" w:cs="Century Gothic"/>
          <w:color w:val="000000"/>
        </w:rPr>
        <w:t xml:space="preserve">Sunscreen </w:t>
      </w:r>
      <w:r>
        <w:rPr>
          <w:rFonts w:ascii="Century Gothic" w:hAnsi="Century Gothic" w:cs="Century Gothic"/>
          <w:color w:val="000000"/>
        </w:rPr>
        <w:t>will be</w:t>
      </w:r>
      <w:r w:rsidRPr="0048674A">
        <w:rPr>
          <w:rFonts w:ascii="Century Gothic" w:hAnsi="Century Gothic" w:cs="Century Gothic"/>
          <w:color w:val="000000"/>
        </w:rPr>
        <w:t xml:space="preserve"> applied to the child at least once by the parents/guardians and the child observed for a reaction to the sunscreen prior to its use in child care.</w:t>
      </w:r>
    </w:p>
    <w:p w14:paraId="5047590C" w14:textId="77777777" w:rsidR="00AA2F97" w:rsidRDefault="00AA2F97" w:rsidP="00AA2F97">
      <w:pPr>
        <w:pStyle w:val="Default"/>
        <w:rPr>
          <w:b/>
        </w:rPr>
      </w:pPr>
      <w:r w:rsidRPr="00D23A32">
        <w:rPr>
          <w:b/>
          <w:sz w:val="22"/>
          <w:szCs w:val="22"/>
        </w:rPr>
        <w:t>Contact Regarding Policy</w:t>
      </w:r>
    </w:p>
    <w:p w14:paraId="5C300995" w14:textId="77777777" w:rsidR="00AA2F97" w:rsidRDefault="00AA2F97" w:rsidP="00AA2F97">
      <w:pPr>
        <w:pStyle w:val="Default"/>
        <w:rPr>
          <w:bCs/>
          <w:sz w:val="22"/>
          <w:szCs w:val="22"/>
        </w:rPr>
      </w:pPr>
      <w:r w:rsidRPr="00D23A32">
        <w:rPr>
          <w:bCs/>
          <w:sz w:val="22"/>
          <w:szCs w:val="22"/>
        </w:rPr>
        <w:t>Contact (</w:t>
      </w:r>
      <w:r>
        <w:rPr>
          <w:bCs/>
          <w:sz w:val="22"/>
          <w:szCs w:val="22"/>
        </w:rPr>
        <w:t xml:space="preserve">Program Representative) </w:t>
      </w:r>
      <w:r w:rsidRPr="00D23A32">
        <w:rPr>
          <w:bCs/>
          <w:sz w:val="22"/>
          <w:szCs w:val="22"/>
        </w:rPr>
        <w:t>with questions or concerns about the policy</w:t>
      </w:r>
      <w:r>
        <w:rPr>
          <w:bCs/>
          <w:sz w:val="22"/>
          <w:szCs w:val="22"/>
        </w:rPr>
        <w:t>.</w:t>
      </w:r>
    </w:p>
    <w:p w14:paraId="39EC8C5F" w14:textId="77777777" w:rsidR="00AA2F97" w:rsidRPr="00F91921" w:rsidRDefault="00AA2F97" w:rsidP="00AA2F97">
      <w:pPr>
        <w:pStyle w:val="Default"/>
        <w:rPr>
          <w:bCs/>
          <w:sz w:val="20"/>
          <w:szCs w:val="20"/>
        </w:rPr>
      </w:pPr>
    </w:p>
    <w:p w14:paraId="42D1D9ED" w14:textId="77777777" w:rsidR="00AA2F97" w:rsidRDefault="00AA2F97" w:rsidP="00AA2F97">
      <w:pPr>
        <w:rPr>
          <w:rFonts w:ascii="Century Gothic" w:hAnsi="Century Gothic"/>
        </w:rPr>
      </w:pPr>
      <w:r w:rsidRPr="00400765">
        <w:rPr>
          <w:rFonts w:ascii="Century Gothic" w:hAnsi="Century Gothic"/>
          <w:b/>
        </w:rPr>
        <w:t>Effective Date:</w:t>
      </w:r>
      <w:r>
        <w:rPr>
          <w:rFonts w:ascii="Century Gothic" w:hAnsi="Century Gothic"/>
          <w:b/>
        </w:rPr>
        <w:t xml:space="preserve"> </w:t>
      </w:r>
      <w:r>
        <w:rPr>
          <w:rFonts w:ascii="Century Gothic" w:hAnsi="Century Gothic"/>
        </w:rPr>
        <w:t>The policy is effective (date).</w:t>
      </w:r>
    </w:p>
    <w:p w14:paraId="07A22288" w14:textId="77777777" w:rsidR="00AA2F97" w:rsidRDefault="00AA2F97" w:rsidP="00AA2F97">
      <w:pPr>
        <w:pStyle w:val="Default"/>
        <w:rPr>
          <w:b/>
          <w:sz w:val="22"/>
          <w:szCs w:val="22"/>
        </w:rPr>
      </w:pPr>
      <w:r w:rsidRPr="00677604">
        <w:rPr>
          <w:b/>
          <w:sz w:val="22"/>
          <w:szCs w:val="22"/>
        </w:rPr>
        <w:t>Policy Monitoring and Review</w:t>
      </w:r>
    </w:p>
    <w:p w14:paraId="72136F2E" w14:textId="77777777" w:rsidR="00AA2F97" w:rsidRDefault="00AA2F97" w:rsidP="00AA2F97">
      <w:pPr>
        <w:pStyle w:val="Default"/>
        <w:rPr>
          <w:sz w:val="22"/>
          <w:szCs w:val="22"/>
        </w:rPr>
      </w:pPr>
      <w:r w:rsidRPr="00400765">
        <w:rPr>
          <w:bCs/>
          <w:sz w:val="22"/>
          <w:szCs w:val="22"/>
        </w:rPr>
        <w:t>(</w:t>
      </w:r>
      <w:r>
        <w:rPr>
          <w:bCs/>
          <w:sz w:val="22"/>
          <w:szCs w:val="22"/>
        </w:rPr>
        <w:t>Program Name</w:t>
      </w:r>
      <w:r w:rsidRPr="00400765">
        <w:rPr>
          <w:bCs/>
          <w:sz w:val="22"/>
          <w:szCs w:val="22"/>
        </w:rPr>
        <w:t xml:space="preserve">) </w:t>
      </w:r>
      <w:r>
        <w:rPr>
          <w:sz w:val="22"/>
          <w:szCs w:val="22"/>
        </w:rPr>
        <w:t xml:space="preserve">will </w:t>
      </w:r>
      <w:r w:rsidRPr="00400765">
        <w:rPr>
          <w:sz w:val="22"/>
          <w:szCs w:val="22"/>
        </w:rPr>
        <w:t xml:space="preserve">evaluate and revise </w:t>
      </w:r>
      <w:r>
        <w:rPr>
          <w:sz w:val="22"/>
          <w:szCs w:val="22"/>
        </w:rPr>
        <w:t xml:space="preserve">this policy on an annual basis. </w:t>
      </w:r>
    </w:p>
    <w:p w14:paraId="6E9D2541" w14:textId="77777777" w:rsidR="00AA2F97" w:rsidRPr="00F91921" w:rsidRDefault="00AA2F97" w:rsidP="00AA2F97">
      <w:pPr>
        <w:pStyle w:val="Default"/>
        <w:rPr>
          <w:sz w:val="20"/>
          <w:szCs w:val="20"/>
        </w:rPr>
      </w:pPr>
    </w:p>
    <w:p w14:paraId="1DAB1E09" w14:textId="77777777" w:rsidR="00AA2F97" w:rsidRPr="00400765" w:rsidRDefault="00AA2F97" w:rsidP="00AA2F97">
      <w:pPr>
        <w:rPr>
          <w:rFonts w:ascii="Century Gothic" w:hAnsi="Century Gothic"/>
        </w:rPr>
      </w:pPr>
      <w:r w:rsidRPr="00C95C42">
        <w:rPr>
          <w:rFonts w:ascii="Century Gothic" w:hAnsi="Century Gothic"/>
          <w:b/>
        </w:rPr>
        <w:t>Review Dat</w:t>
      </w:r>
      <w:r>
        <w:rPr>
          <w:rFonts w:ascii="Century Gothic" w:hAnsi="Century Gothic"/>
          <w:b/>
        </w:rPr>
        <w:t>e</w:t>
      </w:r>
      <w:r w:rsidRPr="00C95C42">
        <w:rPr>
          <w:rFonts w:ascii="Century Gothic" w:hAnsi="Century Gothic"/>
          <w:b/>
        </w:rPr>
        <w:t>:</w:t>
      </w:r>
      <w:r>
        <w:rPr>
          <w:rFonts w:ascii="Century Gothic" w:hAnsi="Century Gothic"/>
        </w:rPr>
        <w:t xml:space="preserve"> The policy will be reviewed (date).</w:t>
      </w:r>
    </w:p>
    <w:p w14:paraId="48ABF6A4" w14:textId="77777777" w:rsidR="00AA2F97" w:rsidRPr="008A276D" w:rsidRDefault="00AA2F97" w:rsidP="00AA2F97">
      <w:pPr>
        <w:spacing w:line="240" w:lineRule="auto"/>
        <w:rPr>
          <w:rFonts w:ascii="Century Gothic" w:hAnsi="Century Gothic"/>
          <w:b/>
          <w:u w:val="single"/>
        </w:rPr>
      </w:pPr>
      <w:r w:rsidRPr="008A276D">
        <w:rPr>
          <w:rFonts w:ascii="Century Gothic" w:hAnsi="Century Gothic"/>
          <w:b/>
          <w:u w:val="single"/>
        </w:rPr>
        <w:t>Resources</w:t>
      </w:r>
    </w:p>
    <w:p w14:paraId="0821D456" w14:textId="77777777" w:rsidR="00AA2F97" w:rsidRDefault="00AA2F97" w:rsidP="00AA2F97">
      <w:pPr>
        <w:spacing w:line="240" w:lineRule="auto"/>
        <w:rPr>
          <w:rFonts w:ascii="Century Gothic" w:hAnsi="Century Gothic"/>
          <w:b/>
        </w:rPr>
      </w:pPr>
      <w:r>
        <w:rPr>
          <w:rFonts w:ascii="Century Gothic" w:hAnsi="Century Gothic"/>
          <w:b/>
        </w:rPr>
        <w:t>Centers for Disease Prevention and Control:</w:t>
      </w:r>
      <w:r>
        <w:rPr>
          <w:rFonts w:ascii="Century Gothic" w:hAnsi="Century Gothic"/>
          <w:b/>
        </w:rPr>
        <w:br/>
      </w:r>
      <w:hyperlink r:id="rId9" w:history="1">
        <w:r w:rsidRPr="00CC1AEB">
          <w:rPr>
            <w:rStyle w:val="Hyperlink"/>
            <w:rFonts w:ascii="Century Gothic" w:hAnsi="Century Gothic"/>
            <w:color w:val="0070C0"/>
          </w:rPr>
          <w:t>https://www.cdc.gov/cancer/skin/basic_info/sun-safety.htm</w:t>
        </w:r>
      </w:hyperlink>
    </w:p>
    <w:p w14:paraId="14DBAA28" w14:textId="77777777" w:rsidR="00AA2F97" w:rsidRDefault="00AA2F97" w:rsidP="00AA2F97">
      <w:pPr>
        <w:spacing w:line="240" w:lineRule="auto"/>
        <w:rPr>
          <w:rFonts w:ascii="Century Gothic" w:hAnsi="Century Gothic"/>
          <w:b/>
        </w:rPr>
      </w:pPr>
      <w:r>
        <w:rPr>
          <w:rFonts w:ascii="Arial" w:hAnsi="Arial" w:cs="Arial"/>
          <w:b/>
          <w:bCs/>
          <w:color w:val="222222"/>
          <w:lang w:val="en"/>
        </w:rPr>
        <w:t xml:space="preserve">American Academy of Pediatrics: </w:t>
      </w:r>
      <w:hyperlink r:id="rId10" w:history="1">
        <w:r w:rsidRPr="00CC1AEB">
          <w:rPr>
            <w:rStyle w:val="Hyperlink"/>
            <w:rFonts w:ascii="Century Gothic" w:hAnsi="Century Gothic"/>
            <w:color w:val="0070C0"/>
          </w:rPr>
          <w:t>http://pediatrics.aappublications.org/content/pediatrics/early/2011/02/28/peds.2010-3501.full.pdf</w:t>
        </w:r>
      </w:hyperlink>
      <w:r w:rsidRPr="00CC1AEB">
        <w:rPr>
          <w:rFonts w:ascii="Century Gothic" w:hAnsi="Century Gothic"/>
          <w:b/>
          <w:color w:val="0070C0"/>
        </w:rPr>
        <w:t xml:space="preserve"> </w:t>
      </w:r>
    </w:p>
    <w:p w14:paraId="4A1B7BE0" w14:textId="77777777" w:rsidR="00AA2F97" w:rsidRPr="00CC1AEB" w:rsidRDefault="00AA2F97" w:rsidP="00AA2F97">
      <w:pPr>
        <w:spacing w:line="240" w:lineRule="auto"/>
        <w:rPr>
          <w:rFonts w:ascii="Century Gothic" w:hAnsi="Century Gothic"/>
          <w:b/>
          <w:color w:val="0070C0"/>
        </w:rPr>
      </w:pPr>
      <w:r>
        <w:rPr>
          <w:rFonts w:ascii="Century Gothic" w:hAnsi="Century Gothic"/>
          <w:b/>
        </w:rPr>
        <w:t xml:space="preserve">SD Department of Social Services: </w:t>
      </w:r>
      <w:hyperlink r:id="rId11" w:history="1">
        <w:r w:rsidRPr="00CC1AEB">
          <w:rPr>
            <w:rStyle w:val="Hyperlink"/>
            <w:rFonts w:ascii="Century Gothic" w:hAnsi="Century Gothic"/>
            <w:color w:val="0070C0"/>
          </w:rPr>
          <w:t>https://dss.sd.gov/childcare/</w:t>
        </w:r>
      </w:hyperlink>
    </w:p>
    <w:p w14:paraId="1B6C14D2" w14:textId="13B2D52A" w:rsidR="00AA2F97" w:rsidRDefault="00AA2F97" w:rsidP="00AA2F97">
      <w:pPr>
        <w:spacing w:line="240" w:lineRule="auto"/>
        <w:rPr>
          <w:rFonts w:ascii="Century Gothic" w:hAnsi="Century Gothic"/>
          <w:b/>
        </w:rPr>
      </w:pPr>
      <w:r>
        <w:rPr>
          <w:rFonts w:ascii="Century Gothic" w:hAnsi="Century Gothic"/>
          <w:b/>
        </w:rPr>
        <w:t xml:space="preserve">SD Department of Health: </w:t>
      </w:r>
      <w:r w:rsidR="0053720E">
        <w:rPr>
          <w:rFonts w:ascii="Century Gothic" w:hAnsi="Century Gothic"/>
          <w:b/>
        </w:rPr>
        <w:t xml:space="preserve"> </w:t>
      </w:r>
      <w:r w:rsidRPr="00731F26">
        <w:rPr>
          <w:rFonts w:ascii="Century Gothic" w:hAnsi="Century Gothic"/>
        </w:rPr>
        <w:t>The SD DOH provides UV protection grants to support policy and sun safe behavior</w:t>
      </w:r>
      <w:r>
        <w:rPr>
          <w:rFonts w:ascii="Century Gothic" w:hAnsi="Century Gothic"/>
        </w:rPr>
        <w:t xml:space="preserve"> implementation</w:t>
      </w:r>
      <w:r w:rsidRPr="00731F26">
        <w:rPr>
          <w:rFonts w:ascii="Century Gothic" w:hAnsi="Century Gothic"/>
        </w:rPr>
        <w:t xml:space="preserve">. Grants are typically released in February and can be found at </w:t>
      </w:r>
      <w:hyperlink r:id="rId12" w:history="1">
        <w:r w:rsidRPr="00CC1AEB">
          <w:rPr>
            <w:rStyle w:val="Hyperlink"/>
            <w:rFonts w:ascii="Century Gothic" w:hAnsi="Century Gothic"/>
            <w:color w:val="0070C0"/>
          </w:rPr>
          <w:t>cancersd.com</w:t>
        </w:r>
      </w:hyperlink>
      <w:r w:rsidRPr="00CC1AEB">
        <w:rPr>
          <w:rFonts w:ascii="Century Gothic" w:hAnsi="Century Gothic"/>
          <w:color w:val="0070C0"/>
        </w:rPr>
        <w:t xml:space="preserve">. </w:t>
      </w:r>
      <w:r w:rsidRPr="00731F26">
        <w:rPr>
          <w:rFonts w:ascii="Century Gothic" w:hAnsi="Century Gothic"/>
        </w:rPr>
        <w:t xml:space="preserve">For more information, contact </w:t>
      </w:r>
      <w:hyperlink r:id="rId13" w:history="1">
        <w:r w:rsidRPr="00731F26">
          <w:rPr>
            <w:rFonts w:ascii="Century Gothic" w:hAnsi="Century Gothic"/>
          </w:rPr>
          <w:t>info@cancersd.com</w:t>
        </w:r>
      </w:hyperlink>
      <w:r w:rsidRPr="00731F26">
        <w:rPr>
          <w:rFonts w:ascii="Century Gothic" w:hAnsi="Century Gothic"/>
        </w:rPr>
        <w:t>.</w:t>
      </w:r>
      <w:r>
        <w:rPr>
          <w:rFonts w:ascii="Century Gothic" w:hAnsi="Century Gothic"/>
        </w:rPr>
        <w:t xml:space="preserve"> </w:t>
      </w:r>
      <w:r>
        <w:rPr>
          <w:rFonts w:ascii="Century Gothic" w:hAnsi="Century Gothic"/>
          <w:b/>
        </w:rPr>
        <w:t xml:space="preserve"> </w:t>
      </w:r>
      <w:r w:rsidRPr="00731F26">
        <w:rPr>
          <w:rFonts w:ascii="Century Gothic" w:hAnsi="Century Gothic"/>
          <w:b/>
        </w:rPr>
        <w:t xml:space="preserve"> </w:t>
      </w:r>
    </w:p>
    <w:p w14:paraId="03952711" w14:textId="77777777" w:rsidR="0018604D" w:rsidRDefault="001213AB" w:rsidP="00C25954">
      <w:pPr>
        <w:spacing w:line="240" w:lineRule="auto"/>
        <w:rPr>
          <w:rFonts w:ascii="Century Gothic" w:hAnsi="Century Gothic"/>
          <w:bCs/>
        </w:rPr>
      </w:pPr>
      <w:r>
        <w:rPr>
          <w:rFonts w:ascii="Century Gothic" w:hAnsi="Century Gothic"/>
          <w:b/>
        </w:rPr>
        <w:lastRenderedPageBreak/>
        <w:t xml:space="preserve">EPA </w:t>
      </w:r>
      <w:r w:rsidR="005D5E2A">
        <w:rPr>
          <w:rFonts w:ascii="Century Gothic" w:hAnsi="Century Gothic"/>
          <w:b/>
        </w:rPr>
        <w:t>Ultraviolet (UV)</w:t>
      </w:r>
      <w:r w:rsidR="008F0E72">
        <w:rPr>
          <w:rFonts w:ascii="Century Gothic" w:hAnsi="Century Gothic"/>
          <w:b/>
        </w:rPr>
        <w:t xml:space="preserve"> Index: </w:t>
      </w:r>
      <w:hyperlink r:id="rId14" w:history="1">
        <w:r w:rsidR="008F0E72" w:rsidRPr="008F0E72">
          <w:rPr>
            <w:rStyle w:val="Hyperlink"/>
            <w:rFonts w:ascii="Century Gothic" w:hAnsi="Century Gothic"/>
            <w:bCs/>
            <w:color w:val="0070C0"/>
          </w:rPr>
          <w:t>https://www.epa.gov/enviro/uv-index-search</w:t>
        </w:r>
      </w:hyperlink>
      <w:r w:rsidR="008F0E72" w:rsidRPr="008F0E72">
        <w:rPr>
          <w:rFonts w:ascii="Century Gothic" w:hAnsi="Century Gothic"/>
          <w:b/>
          <w:color w:val="0070C0"/>
        </w:rPr>
        <w:t xml:space="preserve"> </w:t>
      </w:r>
      <w:r w:rsidR="00C25954" w:rsidRPr="00C25954">
        <w:rPr>
          <w:rFonts w:ascii="Century Gothic" w:hAnsi="Century Gothic"/>
          <w:bCs/>
        </w:rPr>
        <w:t>The Ultraviolet (UV) Index predicts the ultraviolet radiation levels on a 1-11+ scale. The UV Index provides a daily forecast of the expected intensity of UV radiation from the sun.</w:t>
      </w:r>
      <w:r w:rsidR="00C25954">
        <w:rPr>
          <w:rFonts w:ascii="Century Gothic" w:hAnsi="Century Gothic"/>
          <w:bCs/>
        </w:rPr>
        <w:t xml:space="preserve"> </w:t>
      </w:r>
      <w:r w:rsidR="00A515D6">
        <w:rPr>
          <w:rFonts w:ascii="Century Gothic" w:hAnsi="Century Gothic"/>
          <w:bCs/>
        </w:rPr>
        <w:t>Enter ZIP Code or a City, and State to calculate the UV Index for that location</w:t>
      </w:r>
      <w:r>
        <w:rPr>
          <w:rFonts w:ascii="Century Gothic" w:hAnsi="Century Gothic"/>
          <w:bCs/>
        </w:rPr>
        <w:t xml:space="preserve"> through the United State Environmental Protection Agency website. </w:t>
      </w:r>
    </w:p>
    <w:p w14:paraId="3C654224" w14:textId="51A61D84" w:rsidR="006F579C" w:rsidRDefault="006F579C" w:rsidP="00C25954">
      <w:pPr>
        <w:spacing w:line="240" w:lineRule="auto"/>
        <w:rPr>
          <w:rFonts w:ascii="Century Gothic" w:hAnsi="Century Gothic"/>
          <w:b/>
          <w:u w:val="single"/>
        </w:rPr>
      </w:pPr>
      <w:r w:rsidRPr="006F579C">
        <w:rPr>
          <w:rFonts w:ascii="Century Gothic" w:hAnsi="Century Gothic"/>
          <w:b/>
          <w:u w:val="single"/>
        </w:rPr>
        <w:t>Definitions</w:t>
      </w:r>
    </w:p>
    <w:p w14:paraId="1B06129C" w14:textId="77777777" w:rsidR="00C26BE6" w:rsidRPr="00C26BE6" w:rsidRDefault="00E3445C" w:rsidP="00C25954">
      <w:pPr>
        <w:spacing w:line="240" w:lineRule="auto"/>
        <w:rPr>
          <w:rFonts w:ascii="Century Gothic" w:hAnsi="Century Gothic"/>
          <w:bCs/>
        </w:rPr>
      </w:pPr>
      <w:r w:rsidRPr="00C26BE6">
        <w:rPr>
          <w:rFonts w:ascii="Century Gothic" w:hAnsi="Century Gothic"/>
          <w:b/>
        </w:rPr>
        <w:t xml:space="preserve">Ultraviolet Radiation </w:t>
      </w:r>
      <w:r w:rsidRPr="00C26BE6">
        <w:rPr>
          <w:rFonts w:ascii="Century Gothic" w:hAnsi="Century Gothic"/>
          <w:bCs/>
        </w:rPr>
        <w:t xml:space="preserve">- </w:t>
      </w:r>
      <w:r w:rsidR="0059001A" w:rsidRPr="00C26BE6">
        <w:rPr>
          <w:rFonts w:ascii="Century Gothic" w:hAnsi="Century Gothic"/>
          <w:bCs/>
        </w:rPr>
        <w:t>Ultraviolet (UV) radiation is a form of non-ionizing radiation that is emitted by the sun and artificial sources, such as tanning beds.</w:t>
      </w:r>
    </w:p>
    <w:p w14:paraId="2E7CAE08" w14:textId="4EDB945B" w:rsidR="006F579C" w:rsidRPr="00C26BE6" w:rsidRDefault="00C26BE6" w:rsidP="00C25954">
      <w:pPr>
        <w:spacing w:line="240" w:lineRule="auto"/>
        <w:rPr>
          <w:rFonts w:ascii="Century Gothic" w:hAnsi="Century Gothic"/>
          <w:b/>
        </w:rPr>
      </w:pPr>
      <w:r w:rsidRPr="00C26BE6">
        <w:rPr>
          <w:rFonts w:ascii="Century Gothic" w:hAnsi="Century Gothic"/>
          <w:b/>
        </w:rPr>
        <w:t>Different types of UV radiation rays</w:t>
      </w:r>
      <w:r w:rsidRPr="00C26BE6">
        <w:rPr>
          <w:rFonts w:ascii="Century Gothic" w:hAnsi="Century Gothic"/>
          <w:bCs/>
        </w:rPr>
        <w:t xml:space="preserve"> - </w:t>
      </w:r>
      <w:r w:rsidR="000F1447" w:rsidRPr="00C26BE6">
        <w:rPr>
          <w:rFonts w:ascii="Century Gothic" w:hAnsi="Century Gothic"/>
          <w:bCs/>
        </w:rPr>
        <w:t>UV radiation is classified into one of three primary group</w:t>
      </w:r>
      <w:r w:rsidR="007563E6" w:rsidRPr="00C26BE6">
        <w:rPr>
          <w:rFonts w:ascii="Century Gothic" w:hAnsi="Century Gothic"/>
          <w:bCs/>
        </w:rPr>
        <w:t>: ultraviolet A (UVA), ultraviolet B (UVB) and ultraviolet C (UVC)</w:t>
      </w:r>
      <w:r w:rsidR="004450CF" w:rsidRPr="00C26BE6">
        <w:rPr>
          <w:rFonts w:ascii="Century Gothic" w:hAnsi="Century Gothic"/>
          <w:bCs/>
        </w:rPr>
        <w:t>.</w:t>
      </w:r>
      <w:r w:rsidR="004450CF" w:rsidRPr="00C26BE6">
        <w:rPr>
          <w:rFonts w:ascii="Century Gothic" w:hAnsi="Century Gothic"/>
          <w:b/>
        </w:rPr>
        <w:t xml:space="preserve"> </w:t>
      </w:r>
      <w:r w:rsidR="004450CF" w:rsidRPr="00C26BE6">
        <w:rPr>
          <w:rFonts w:ascii="Century Gothic" w:hAnsi="Century Gothic" w:cs="Open Sans"/>
          <w:color w:val="000000"/>
          <w:shd w:val="clear" w:color="auto" w:fill="FFFFFF"/>
        </w:rPr>
        <w:t>All of the UVC and most of the UVB radiation is absorbed by the earth’s ozone layer, so nearly all of the ultraviolet radiation received on Earth is UVA.  Even though UVA radiation is weaker than UVB, it penetrates deeper into the skin and is more constant throughout the year.  Since UVC radiation is absorbed by the earth’s ozone layer, it does not pose as much of a risk</w:t>
      </w:r>
      <w:r w:rsidR="00E3445C" w:rsidRPr="00C26BE6">
        <w:rPr>
          <w:rFonts w:ascii="Century Gothic" w:hAnsi="Century Gothic" w:cs="Open Sans"/>
          <w:color w:val="000000"/>
          <w:shd w:val="clear" w:color="auto" w:fill="FFFFFF"/>
        </w:rPr>
        <w:t xml:space="preserve"> (Centers for Disease Control and Prevention, 2016).</w:t>
      </w:r>
    </w:p>
    <w:p w14:paraId="3C7CDCFC" w14:textId="4508CA0D" w:rsidR="0018604D" w:rsidRPr="004744BB" w:rsidRDefault="0020136D" w:rsidP="00C25954">
      <w:pPr>
        <w:spacing w:line="240" w:lineRule="auto"/>
        <w:rPr>
          <w:rFonts w:ascii="Century Gothic" w:hAnsi="Century Gothic"/>
          <w:b/>
          <w:u w:val="single"/>
        </w:rPr>
      </w:pPr>
      <w:r>
        <w:rPr>
          <w:rFonts w:ascii="Century Gothic" w:hAnsi="Century Gothic"/>
          <w:b/>
          <w:u w:val="single"/>
        </w:rPr>
        <w:t>Questions</w:t>
      </w:r>
    </w:p>
    <w:p w14:paraId="4DF9E6E4" w14:textId="77A4E55A" w:rsidR="0018604D" w:rsidRDefault="0020136D" w:rsidP="00C25954">
      <w:pPr>
        <w:spacing w:line="240" w:lineRule="auto"/>
        <w:rPr>
          <w:rFonts w:ascii="Century Gothic" w:hAnsi="Century Gothic"/>
          <w:bCs/>
        </w:rPr>
      </w:pPr>
      <w:r>
        <w:rPr>
          <w:rFonts w:ascii="Century Gothic" w:hAnsi="Century Gothic"/>
          <w:bCs/>
        </w:rPr>
        <w:t>Contact the Comprehensive Cancer Control Program</w:t>
      </w:r>
      <w:r w:rsidR="00E306AC">
        <w:rPr>
          <w:rFonts w:ascii="Century Gothic" w:hAnsi="Century Gothic"/>
          <w:bCs/>
        </w:rPr>
        <w:t xml:space="preserve">, </w:t>
      </w:r>
      <w:hyperlink r:id="rId15" w:history="1">
        <w:r w:rsidR="00E306AC" w:rsidRPr="00E306AC">
          <w:rPr>
            <w:rStyle w:val="Hyperlink"/>
            <w:rFonts w:ascii="Century Gothic" w:hAnsi="Century Gothic"/>
            <w:bCs/>
            <w:color w:val="0070C0"/>
          </w:rPr>
          <w:t>info@cancersd.gov</w:t>
        </w:r>
      </w:hyperlink>
      <w:r w:rsidR="00E306AC" w:rsidRPr="00E306AC">
        <w:rPr>
          <w:rFonts w:ascii="Century Gothic" w:hAnsi="Century Gothic"/>
          <w:bCs/>
          <w:color w:val="0070C0"/>
        </w:rPr>
        <w:t xml:space="preserve">, </w:t>
      </w:r>
      <w:r w:rsidR="0040087A">
        <w:rPr>
          <w:rFonts w:ascii="Century Gothic" w:hAnsi="Century Gothic"/>
          <w:bCs/>
        </w:rPr>
        <w:t xml:space="preserve">regarding questions about developing a </w:t>
      </w:r>
      <w:r w:rsidR="000C3685">
        <w:rPr>
          <w:rFonts w:ascii="Century Gothic" w:hAnsi="Century Gothic"/>
          <w:bCs/>
        </w:rPr>
        <w:t xml:space="preserve">sun safe model policy. </w:t>
      </w:r>
    </w:p>
    <w:p w14:paraId="46A8A95F" w14:textId="77777777" w:rsidR="0018604D" w:rsidRDefault="0018604D" w:rsidP="00C25954">
      <w:pPr>
        <w:spacing w:line="240" w:lineRule="auto"/>
        <w:rPr>
          <w:rFonts w:ascii="Century Gothic" w:hAnsi="Century Gothic"/>
          <w:bCs/>
        </w:rPr>
      </w:pPr>
    </w:p>
    <w:p w14:paraId="10F0CBA7" w14:textId="77777777" w:rsidR="0018604D" w:rsidRDefault="0018604D" w:rsidP="00C25954">
      <w:pPr>
        <w:spacing w:line="240" w:lineRule="auto"/>
        <w:rPr>
          <w:rFonts w:ascii="Century Gothic" w:hAnsi="Century Gothic"/>
          <w:bCs/>
        </w:rPr>
      </w:pPr>
    </w:p>
    <w:p w14:paraId="1AE0E024" w14:textId="77777777" w:rsidR="0018604D" w:rsidRDefault="0018604D" w:rsidP="00C25954">
      <w:pPr>
        <w:spacing w:line="240" w:lineRule="auto"/>
        <w:rPr>
          <w:rFonts w:ascii="Century Gothic" w:hAnsi="Century Gothic"/>
          <w:bCs/>
        </w:rPr>
      </w:pPr>
    </w:p>
    <w:p w14:paraId="60881902" w14:textId="77777777" w:rsidR="0018604D" w:rsidRDefault="0018604D" w:rsidP="00C25954">
      <w:pPr>
        <w:spacing w:line="240" w:lineRule="auto"/>
        <w:rPr>
          <w:rFonts w:ascii="Century Gothic" w:hAnsi="Century Gothic"/>
          <w:bCs/>
        </w:rPr>
      </w:pPr>
    </w:p>
    <w:p w14:paraId="50568A68" w14:textId="77777777" w:rsidR="0018604D" w:rsidRDefault="0018604D" w:rsidP="00C25954">
      <w:pPr>
        <w:spacing w:line="240" w:lineRule="auto"/>
        <w:rPr>
          <w:rFonts w:ascii="Century Gothic" w:hAnsi="Century Gothic"/>
          <w:bCs/>
        </w:rPr>
      </w:pPr>
    </w:p>
    <w:p w14:paraId="1A4BB7FF" w14:textId="77777777" w:rsidR="0018604D" w:rsidRDefault="0018604D" w:rsidP="00C25954">
      <w:pPr>
        <w:spacing w:line="240" w:lineRule="auto"/>
        <w:rPr>
          <w:rFonts w:ascii="Century Gothic" w:hAnsi="Century Gothic"/>
          <w:bCs/>
        </w:rPr>
      </w:pPr>
    </w:p>
    <w:p w14:paraId="2357D2FD" w14:textId="77777777" w:rsidR="0018604D" w:rsidRDefault="0018604D" w:rsidP="00C25954">
      <w:pPr>
        <w:spacing w:line="240" w:lineRule="auto"/>
        <w:rPr>
          <w:rFonts w:ascii="Century Gothic" w:hAnsi="Century Gothic"/>
          <w:bCs/>
        </w:rPr>
      </w:pPr>
    </w:p>
    <w:p w14:paraId="47204C3A" w14:textId="77777777" w:rsidR="0018604D" w:rsidRDefault="0018604D" w:rsidP="00C25954">
      <w:pPr>
        <w:spacing w:line="240" w:lineRule="auto"/>
        <w:rPr>
          <w:rFonts w:ascii="Century Gothic" w:hAnsi="Century Gothic"/>
          <w:bCs/>
        </w:rPr>
      </w:pPr>
    </w:p>
    <w:p w14:paraId="097504A1" w14:textId="77777777" w:rsidR="0018604D" w:rsidRDefault="0018604D" w:rsidP="00C25954">
      <w:pPr>
        <w:spacing w:line="240" w:lineRule="auto"/>
        <w:rPr>
          <w:rFonts w:ascii="Century Gothic" w:hAnsi="Century Gothic"/>
          <w:bCs/>
        </w:rPr>
      </w:pPr>
    </w:p>
    <w:p w14:paraId="3D39CF13" w14:textId="77777777" w:rsidR="0018604D" w:rsidRDefault="0018604D" w:rsidP="00C25954">
      <w:pPr>
        <w:spacing w:line="240" w:lineRule="auto"/>
        <w:rPr>
          <w:rFonts w:ascii="Century Gothic" w:hAnsi="Century Gothic"/>
          <w:bCs/>
        </w:rPr>
      </w:pPr>
    </w:p>
    <w:p w14:paraId="73299698" w14:textId="77777777" w:rsidR="0018604D" w:rsidRDefault="0018604D" w:rsidP="00C25954">
      <w:pPr>
        <w:spacing w:line="240" w:lineRule="auto"/>
        <w:rPr>
          <w:rFonts w:ascii="Century Gothic" w:hAnsi="Century Gothic"/>
          <w:bCs/>
        </w:rPr>
      </w:pPr>
    </w:p>
    <w:p w14:paraId="4C39BDF4" w14:textId="77777777" w:rsidR="0018604D" w:rsidRDefault="0018604D" w:rsidP="00C25954">
      <w:pPr>
        <w:spacing w:line="240" w:lineRule="auto"/>
        <w:rPr>
          <w:rFonts w:ascii="Century Gothic" w:hAnsi="Century Gothic"/>
          <w:bCs/>
        </w:rPr>
      </w:pPr>
    </w:p>
    <w:p w14:paraId="4CE9DBA9" w14:textId="77777777" w:rsidR="0018604D" w:rsidRDefault="0018604D" w:rsidP="00C25954">
      <w:pPr>
        <w:spacing w:line="240" w:lineRule="auto"/>
        <w:rPr>
          <w:rFonts w:ascii="Century Gothic" w:hAnsi="Century Gothic"/>
          <w:bCs/>
        </w:rPr>
      </w:pPr>
    </w:p>
    <w:p w14:paraId="1116852C" w14:textId="77777777" w:rsidR="0018604D" w:rsidRDefault="0018604D" w:rsidP="00C25954">
      <w:pPr>
        <w:spacing w:line="240" w:lineRule="auto"/>
        <w:rPr>
          <w:rFonts w:ascii="Century Gothic" w:hAnsi="Century Gothic"/>
          <w:bCs/>
        </w:rPr>
      </w:pPr>
    </w:p>
    <w:p w14:paraId="3C5007EC" w14:textId="77777777" w:rsidR="0018604D" w:rsidRDefault="0018604D" w:rsidP="00C25954">
      <w:pPr>
        <w:spacing w:line="240" w:lineRule="auto"/>
        <w:rPr>
          <w:rFonts w:ascii="Century Gothic" w:hAnsi="Century Gothic"/>
          <w:bCs/>
        </w:rPr>
      </w:pPr>
    </w:p>
    <w:p w14:paraId="4B4AF4EE" w14:textId="77777777" w:rsidR="00AA2F97" w:rsidRPr="00D545AF" w:rsidRDefault="00AA2F97" w:rsidP="00AA2F97">
      <w:pPr>
        <w:spacing w:line="240" w:lineRule="auto"/>
        <w:jc w:val="center"/>
        <w:rPr>
          <w:rFonts w:ascii="Century Gothic" w:hAnsi="Century Gothic"/>
          <w:b/>
        </w:rPr>
      </w:pPr>
      <w:r w:rsidRPr="00D545AF">
        <w:rPr>
          <w:rFonts w:ascii="Century Gothic" w:hAnsi="Century Gothic"/>
          <w:b/>
        </w:rPr>
        <w:lastRenderedPageBreak/>
        <w:t>Parent/Guardian’s Permission to Apply Sunscreen to his/her Child Form</w:t>
      </w:r>
    </w:p>
    <w:p w14:paraId="15A32814" w14:textId="77777777" w:rsidR="00AA2F97" w:rsidRPr="00025CDF" w:rsidRDefault="00AA2F97" w:rsidP="00AA2F97">
      <w:pPr>
        <w:spacing w:line="240" w:lineRule="auto"/>
        <w:jc w:val="center"/>
        <w:rPr>
          <w:rFonts w:ascii="Century Gothic" w:hAnsi="Century Gothic"/>
          <w:sz w:val="8"/>
          <w:szCs w:val="8"/>
        </w:rPr>
      </w:pPr>
    </w:p>
    <w:p w14:paraId="2F454409" w14:textId="77777777" w:rsidR="00AA2F97" w:rsidRPr="00D545AF" w:rsidRDefault="00AA2F97" w:rsidP="00AA2F97">
      <w:pPr>
        <w:spacing w:line="240" w:lineRule="auto"/>
        <w:jc w:val="center"/>
        <w:rPr>
          <w:rFonts w:ascii="Century Gothic" w:hAnsi="Century Gothic"/>
        </w:rPr>
      </w:pPr>
      <w:r w:rsidRPr="00D545AF">
        <w:rPr>
          <w:rFonts w:ascii="Century Gothic" w:hAnsi="Century Gothic"/>
          <w:b/>
        </w:rPr>
        <w:t>Name of Child:</w:t>
      </w:r>
      <w:r w:rsidRPr="00D545AF">
        <w:rPr>
          <w:rFonts w:ascii="Century Gothic" w:hAnsi="Century Gothic"/>
        </w:rPr>
        <w:t xml:space="preserve"> </w:t>
      </w:r>
      <w:r>
        <w:rPr>
          <w:rFonts w:ascii="Century Gothic" w:hAnsi="Century Gothic"/>
        </w:rPr>
        <w:t xml:space="preserve">___________________________________________ </w:t>
      </w:r>
      <w:r>
        <w:rPr>
          <w:rFonts w:ascii="Century Gothic" w:hAnsi="Century Gothic"/>
        </w:rPr>
        <w:tab/>
      </w:r>
      <w:r>
        <w:rPr>
          <w:rFonts w:ascii="Century Gothic" w:hAnsi="Century Gothic"/>
        </w:rPr>
        <w:br/>
      </w:r>
      <w:r w:rsidRPr="00D545AF">
        <w:rPr>
          <w:rFonts w:ascii="Century Gothic" w:hAnsi="Century Gothic"/>
        </w:rPr>
        <w:t>(last, first)</w:t>
      </w:r>
    </w:p>
    <w:p w14:paraId="0F4FCCAA" w14:textId="77777777" w:rsidR="00AA2F97" w:rsidRPr="00D545AF" w:rsidRDefault="00AA2F97" w:rsidP="00AA2F97">
      <w:pPr>
        <w:spacing w:line="240" w:lineRule="auto"/>
        <w:rPr>
          <w:rFonts w:ascii="Century Gothic" w:hAnsi="Century Gothic"/>
        </w:rPr>
      </w:pPr>
      <w:r w:rsidRPr="00D545AF">
        <w:rPr>
          <w:rFonts w:ascii="Century Gothic" w:hAnsi="Century Gothic"/>
        </w:rPr>
        <w:t>As the parent/guardian of the above child, I recognize that too much exposure to UV rays may increase my child’s risk of getting skin cancer someday. Therefore, I give permission for the staff at:</w:t>
      </w:r>
    </w:p>
    <w:p w14:paraId="036B3C80" w14:textId="77777777" w:rsidR="00AA2F97" w:rsidRPr="00D545AF" w:rsidRDefault="00AA2F97" w:rsidP="00AA2F97">
      <w:pPr>
        <w:spacing w:line="240" w:lineRule="auto"/>
        <w:jc w:val="center"/>
        <w:rPr>
          <w:rFonts w:ascii="Century Gothic" w:hAnsi="Century Gothic"/>
        </w:rPr>
      </w:pPr>
      <w:r>
        <w:rPr>
          <w:rFonts w:ascii="Century Gothic" w:hAnsi="Century Gothic"/>
        </w:rPr>
        <w:t>__________________________________________________________________________</w:t>
      </w:r>
      <w:r>
        <w:rPr>
          <w:rFonts w:ascii="Century Gothic" w:hAnsi="Century Gothic"/>
        </w:rPr>
        <w:br/>
      </w:r>
      <w:r w:rsidRPr="00D545AF">
        <w:rPr>
          <w:rFonts w:ascii="Century Gothic" w:hAnsi="Century Gothic"/>
        </w:rPr>
        <w:t>(name of child care program)</w:t>
      </w:r>
    </w:p>
    <w:p w14:paraId="43FCAA74" w14:textId="77777777" w:rsidR="00AA2F97" w:rsidRPr="00D545AF" w:rsidRDefault="00AA2F97" w:rsidP="00AA2F97">
      <w:pPr>
        <w:spacing w:line="240" w:lineRule="auto"/>
        <w:rPr>
          <w:rFonts w:ascii="Century Gothic" w:hAnsi="Century Gothic"/>
        </w:rPr>
      </w:pPr>
      <w:r w:rsidRPr="00D545AF">
        <w:rPr>
          <w:rFonts w:ascii="Century Gothic" w:hAnsi="Century Gothic"/>
        </w:rPr>
        <w:t xml:space="preserve">to apply a sunscreen product that is broad spectrum with SPF </w:t>
      </w:r>
      <w:r>
        <w:rPr>
          <w:rFonts w:ascii="Century Gothic" w:hAnsi="Century Gothic"/>
        </w:rPr>
        <w:t>30</w:t>
      </w:r>
      <w:r w:rsidRPr="00D545AF">
        <w:rPr>
          <w:rFonts w:ascii="Century Gothic" w:hAnsi="Century Gothic"/>
        </w:rPr>
        <w:t xml:space="preserve"> or higher to my child, as specified below, when he/she will be playing outside, especially during the months of March through October and between the daily time of 10 a.m. and 4 p.m. I understand that sunscreen may be applied to exposed skin, including but not limited to the face (except eyelids), tops of ears, nose, bare shoulders, arms and legs.</w:t>
      </w:r>
    </w:p>
    <w:p w14:paraId="4F240792" w14:textId="77777777" w:rsidR="00AA2F97" w:rsidRPr="00D545AF" w:rsidRDefault="00AA2F97" w:rsidP="00AA2F97">
      <w:pPr>
        <w:spacing w:line="240" w:lineRule="auto"/>
        <w:rPr>
          <w:rFonts w:ascii="Century Gothic" w:hAnsi="Century Gothic"/>
        </w:rPr>
      </w:pPr>
      <w:r w:rsidRPr="00D545AF">
        <w:rPr>
          <w:rFonts w:ascii="Century Gothic" w:hAnsi="Century Gothic"/>
        </w:rPr>
        <w:t>I have checked and initialed below all applicable information regarding the child care program’s choice in brand/type and use of sunscreen for my child:</w:t>
      </w:r>
    </w:p>
    <w:p w14:paraId="3443474E" w14:textId="77777777" w:rsidR="00AA2F97" w:rsidRDefault="00AA2F97" w:rsidP="00AA2F97">
      <w:pPr>
        <w:pStyle w:val="ListParagraph"/>
        <w:numPr>
          <w:ilvl w:val="0"/>
          <w:numId w:val="2"/>
        </w:numPr>
        <w:spacing w:line="240" w:lineRule="auto"/>
        <w:rPr>
          <w:rFonts w:ascii="Century Gothic" w:hAnsi="Century Gothic"/>
        </w:rPr>
      </w:pPr>
      <w:r>
        <w:rPr>
          <w:rFonts w:ascii="Century Gothic" w:hAnsi="Century Gothic"/>
        </w:rPr>
        <w:t xml:space="preserve">____ </w:t>
      </w:r>
      <w:r w:rsidRPr="00811030">
        <w:rPr>
          <w:rFonts w:ascii="Century Gothic" w:hAnsi="Century Gothic"/>
        </w:rPr>
        <w:t>I do not know of any allergies my child has to sunscreen.</w:t>
      </w:r>
    </w:p>
    <w:p w14:paraId="141337F5" w14:textId="77777777" w:rsidR="00AA2F97" w:rsidRPr="00025CDF" w:rsidRDefault="00AA2F97" w:rsidP="00AA2F97">
      <w:pPr>
        <w:pStyle w:val="ListParagraph"/>
        <w:spacing w:line="240" w:lineRule="auto"/>
        <w:rPr>
          <w:rFonts w:ascii="Century Gothic" w:hAnsi="Century Gothic"/>
          <w:sz w:val="16"/>
          <w:szCs w:val="16"/>
        </w:rPr>
      </w:pPr>
    </w:p>
    <w:p w14:paraId="40566375" w14:textId="77777777" w:rsidR="00AA2F97" w:rsidRDefault="00AA2F97" w:rsidP="00AA2F97">
      <w:pPr>
        <w:pStyle w:val="ListParagraph"/>
        <w:numPr>
          <w:ilvl w:val="0"/>
          <w:numId w:val="2"/>
        </w:numPr>
        <w:spacing w:line="240" w:lineRule="auto"/>
        <w:rPr>
          <w:rFonts w:ascii="Century Gothic" w:hAnsi="Century Gothic"/>
        </w:rPr>
      </w:pPr>
      <w:r>
        <w:rPr>
          <w:rFonts w:ascii="Century Gothic" w:hAnsi="Century Gothic"/>
        </w:rPr>
        <w:t xml:space="preserve">____ </w:t>
      </w:r>
      <w:r w:rsidRPr="00811030">
        <w:rPr>
          <w:rFonts w:ascii="Century Gothic" w:hAnsi="Century Gothic"/>
        </w:rPr>
        <w:t>My child is allergic to some sunscreens. Please use ONLY the following brand(s)/type(s) of sunscreen:</w:t>
      </w:r>
      <w:r>
        <w:rPr>
          <w:rFonts w:ascii="Century Gothic" w:hAnsi="Century Gothic"/>
        </w:rPr>
        <w:t xml:space="preserve"> ____________________________________________________________________________________________________________________________________________________________</w:t>
      </w:r>
    </w:p>
    <w:p w14:paraId="4D3254D9" w14:textId="77777777" w:rsidR="00AA2F97" w:rsidRPr="00025CDF" w:rsidRDefault="00AA2F97" w:rsidP="00AA2F97">
      <w:pPr>
        <w:pStyle w:val="ListParagraph"/>
        <w:spacing w:line="240" w:lineRule="auto"/>
        <w:rPr>
          <w:rFonts w:ascii="Century Gothic" w:hAnsi="Century Gothic"/>
          <w:sz w:val="16"/>
          <w:szCs w:val="16"/>
        </w:rPr>
      </w:pPr>
    </w:p>
    <w:p w14:paraId="1EEDDE67" w14:textId="77777777" w:rsidR="00AA2F97" w:rsidRPr="00811030" w:rsidRDefault="00AA2F97" w:rsidP="00AA2F97">
      <w:pPr>
        <w:pStyle w:val="ListParagraph"/>
        <w:numPr>
          <w:ilvl w:val="0"/>
          <w:numId w:val="2"/>
        </w:numPr>
        <w:spacing w:line="240" w:lineRule="auto"/>
        <w:rPr>
          <w:rFonts w:ascii="Century Gothic" w:hAnsi="Century Gothic"/>
        </w:rPr>
      </w:pPr>
      <w:r>
        <w:rPr>
          <w:rFonts w:ascii="Century Gothic" w:hAnsi="Century Gothic"/>
        </w:rPr>
        <w:t>_____</w:t>
      </w:r>
      <w:r w:rsidRPr="00811030">
        <w:rPr>
          <w:rFonts w:ascii="Century Gothic" w:hAnsi="Century Gothic"/>
        </w:rPr>
        <w:t>I have provided the following brand/type of sunscreen for use for my child:</w:t>
      </w:r>
    </w:p>
    <w:p w14:paraId="2679D988" w14:textId="77777777" w:rsidR="00AA2F97" w:rsidRDefault="00AA2F97" w:rsidP="00AA2F97">
      <w:pPr>
        <w:pStyle w:val="ListParagraph"/>
        <w:spacing w:line="24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w:t>
      </w:r>
    </w:p>
    <w:p w14:paraId="2B9AEE28" w14:textId="77777777" w:rsidR="00AA2F97" w:rsidRPr="00025CDF" w:rsidRDefault="00AA2F97" w:rsidP="00AA2F97">
      <w:pPr>
        <w:pStyle w:val="ListParagraph"/>
        <w:spacing w:line="240" w:lineRule="auto"/>
        <w:rPr>
          <w:rFonts w:ascii="Century Gothic" w:hAnsi="Century Gothic"/>
          <w:sz w:val="16"/>
          <w:szCs w:val="16"/>
        </w:rPr>
      </w:pPr>
    </w:p>
    <w:p w14:paraId="71AF2D66" w14:textId="77777777" w:rsidR="00AA2F97" w:rsidRDefault="00AA2F97" w:rsidP="00AA2F97">
      <w:pPr>
        <w:pStyle w:val="ListParagraph"/>
        <w:numPr>
          <w:ilvl w:val="0"/>
          <w:numId w:val="2"/>
        </w:numPr>
        <w:spacing w:line="240" w:lineRule="auto"/>
        <w:rPr>
          <w:rFonts w:ascii="Century Gothic" w:hAnsi="Century Gothic"/>
        </w:rPr>
      </w:pPr>
      <w:r w:rsidRPr="00811030">
        <w:rPr>
          <w:rFonts w:ascii="Century Gothic" w:hAnsi="Century Gothic"/>
        </w:rPr>
        <w:t>____ Staff may use the sunscreen of the program’s choice following the directions and recommendations printed on the product container.</w:t>
      </w:r>
    </w:p>
    <w:p w14:paraId="686D9D16" w14:textId="77777777" w:rsidR="00AA2F97" w:rsidRPr="00025CDF" w:rsidRDefault="00AA2F97" w:rsidP="00AA2F97">
      <w:pPr>
        <w:pStyle w:val="ListParagraph"/>
        <w:spacing w:line="240" w:lineRule="auto"/>
        <w:rPr>
          <w:rFonts w:ascii="Century Gothic" w:hAnsi="Century Gothic"/>
          <w:sz w:val="16"/>
          <w:szCs w:val="16"/>
        </w:rPr>
      </w:pPr>
    </w:p>
    <w:p w14:paraId="503038B9" w14:textId="77777777" w:rsidR="00AA2F97" w:rsidRDefault="00AA2F97" w:rsidP="00AA2F97">
      <w:pPr>
        <w:pStyle w:val="ListParagraph"/>
        <w:numPr>
          <w:ilvl w:val="0"/>
          <w:numId w:val="2"/>
        </w:numPr>
        <w:spacing w:line="240" w:lineRule="auto"/>
        <w:rPr>
          <w:rFonts w:ascii="Century Gothic" w:hAnsi="Century Gothic"/>
        </w:rPr>
      </w:pPr>
      <w:r w:rsidRPr="00B43525">
        <w:rPr>
          <w:rFonts w:ascii="Century Gothic" w:hAnsi="Century Gothic"/>
        </w:rPr>
        <w:t>____ For medical or other reasons, please do NOT apply sunscreen to the following areas of my child’s body:</w:t>
      </w:r>
      <w:r>
        <w:rPr>
          <w:rFonts w:ascii="Century Gothic" w:hAnsi="Century Gothic"/>
        </w:rPr>
        <w:t>____________________________________________</w:t>
      </w:r>
      <w:r w:rsidRPr="00B43525">
        <w:rPr>
          <w:rFonts w:ascii="Century Gothic" w:hAnsi="Century Gothic"/>
        </w:rPr>
        <w:t xml:space="preserve"> </w:t>
      </w:r>
      <w:r w:rsidRPr="00B43525">
        <w:rPr>
          <w:rFonts w:ascii="Century Gothic" w:hAnsi="Century Gothic"/>
        </w:rPr>
        <w:tab/>
      </w:r>
    </w:p>
    <w:p w14:paraId="64FCE1FA" w14:textId="77777777" w:rsidR="00AA2F97" w:rsidRPr="00025CDF" w:rsidRDefault="00AA2F97" w:rsidP="00AA2F97">
      <w:pPr>
        <w:pStyle w:val="ListParagraph"/>
        <w:rPr>
          <w:rFonts w:ascii="Century Gothic" w:hAnsi="Century Gothic"/>
          <w:sz w:val="16"/>
          <w:szCs w:val="16"/>
        </w:rPr>
      </w:pPr>
    </w:p>
    <w:p w14:paraId="54762CAE" w14:textId="77777777" w:rsidR="00AA2F97" w:rsidRDefault="00AA2F97" w:rsidP="00AA2F97">
      <w:pPr>
        <w:pStyle w:val="ListParagraph"/>
        <w:numPr>
          <w:ilvl w:val="0"/>
          <w:numId w:val="2"/>
        </w:numPr>
        <w:rPr>
          <w:rFonts w:ascii="Century Gothic" w:hAnsi="Century Gothic"/>
        </w:rPr>
      </w:pPr>
      <w:r>
        <w:rPr>
          <w:rFonts w:ascii="Century Gothic" w:hAnsi="Century Gothic"/>
        </w:rPr>
        <w:t xml:space="preserve">____ </w:t>
      </w:r>
      <w:r w:rsidRPr="00AA4B67">
        <w:rPr>
          <w:rFonts w:ascii="Century Gothic" w:hAnsi="Century Gothic"/>
        </w:rPr>
        <w:t xml:space="preserve">A health care provider order for sun screen application </w:t>
      </w:r>
      <w:r>
        <w:rPr>
          <w:rFonts w:ascii="Century Gothic" w:hAnsi="Century Gothic"/>
        </w:rPr>
        <w:t>is included for my infant under the age of six months.</w:t>
      </w:r>
    </w:p>
    <w:p w14:paraId="549CE886" w14:textId="77777777" w:rsidR="00AA2F97" w:rsidRPr="00D545AF" w:rsidRDefault="00AA2F97" w:rsidP="00AA2F97">
      <w:pPr>
        <w:rPr>
          <w:rFonts w:ascii="Century Gothic" w:hAnsi="Century Gothic"/>
        </w:rPr>
      </w:pPr>
      <w:r w:rsidRPr="00E3684B">
        <w:rPr>
          <w:rFonts w:ascii="Century Gothic" w:hAnsi="Century Gothic"/>
          <w:b/>
        </w:rPr>
        <w:t>Parent/Guardian’s Name:</w:t>
      </w:r>
      <w:r>
        <w:rPr>
          <w:rFonts w:ascii="Century Gothic" w:hAnsi="Century Gothic"/>
          <w:b/>
        </w:rPr>
        <w:t>_____________________________</w:t>
      </w:r>
      <w:r w:rsidRPr="00E3684B">
        <w:rPr>
          <w:rFonts w:ascii="Century Gothic" w:hAnsi="Century Gothic"/>
          <w:b/>
        </w:rPr>
        <w:tab/>
        <w:t>Date:</w:t>
      </w:r>
      <w:r>
        <w:rPr>
          <w:rFonts w:ascii="Century Gothic" w:hAnsi="Century Gothic"/>
          <w:b/>
        </w:rPr>
        <w:t>___________________</w:t>
      </w:r>
      <w:r w:rsidRPr="00D545AF">
        <w:rPr>
          <w:rFonts w:ascii="Century Gothic" w:hAnsi="Century Gothic"/>
        </w:rPr>
        <w:t xml:space="preserve">  </w:t>
      </w:r>
      <w:r w:rsidRPr="00D545AF">
        <w:rPr>
          <w:rFonts w:ascii="Century Gothic" w:hAnsi="Century Gothic"/>
        </w:rPr>
        <w:tab/>
        <w:t xml:space="preserve">        </w:t>
      </w:r>
      <w:r w:rsidRPr="00E3684B">
        <w:rPr>
          <w:rFonts w:ascii="Century Gothic" w:hAnsi="Century Gothic"/>
          <w:b/>
        </w:rPr>
        <w:t>Parent/Guardian’s  Signature:</w:t>
      </w:r>
      <w:r>
        <w:rPr>
          <w:rFonts w:ascii="Century Gothic" w:hAnsi="Century Gothic"/>
          <w:b/>
        </w:rPr>
        <w:t>_____________________________________</w:t>
      </w:r>
      <w:r w:rsidRPr="00D545AF">
        <w:rPr>
          <w:rFonts w:ascii="Century Gothic" w:hAnsi="Century Gothic"/>
        </w:rPr>
        <w:t xml:space="preserve">  </w:t>
      </w:r>
      <w:r w:rsidRPr="00D545AF">
        <w:rPr>
          <w:rFonts w:ascii="Century Gothic" w:hAnsi="Century Gothic"/>
        </w:rPr>
        <w:tab/>
      </w:r>
      <w:r w:rsidRPr="00D545AF">
        <w:rPr>
          <w:rFonts w:ascii="Century Gothic" w:hAnsi="Century Gothic"/>
        </w:rPr>
        <w:tab/>
        <w:t xml:space="preserve"> </w:t>
      </w:r>
      <w:r w:rsidRPr="00E3684B">
        <w:rPr>
          <w:rFonts w:ascii="Century Gothic" w:hAnsi="Century Gothic"/>
          <w:b/>
        </w:rPr>
        <w:t>Health Care Provider’s Signature</w:t>
      </w:r>
      <w:r w:rsidRPr="00D545AF">
        <w:rPr>
          <w:rFonts w:ascii="Century Gothic" w:hAnsi="Century Gothic"/>
        </w:rPr>
        <w:t xml:space="preserve"> </w:t>
      </w:r>
      <w:r w:rsidRPr="00E3684B">
        <w:rPr>
          <w:rFonts w:ascii="Century Gothic" w:hAnsi="Century Gothic"/>
          <w:b/>
          <w:i/>
        </w:rPr>
        <w:t>(optional):</w:t>
      </w:r>
      <w:r>
        <w:rPr>
          <w:rFonts w:ascii="Century Gothic" w:hAnsi="Century Gothic"/>
        </w:rPr>
        <w:t>_______________________________</w:t>
      </w:r>
      <w:r w:rsidRPr="00D545AF">
        <w:rPr>
          <w:rFonts w:ascii="Century Gothic" w:hAnsi="Century Gothic"/>
        </w:rPr>
        <w:t xml:space="preserve"> </w:t>
      </w:r>
      <w:r w:rsidRPr="00D545AF">
        <w:rPr>
          <w:rFonts w:ascii="Century Gothic" w:hAnsi="Century Gothic"/>
        </w:rPr>
        <w:tab/>
      </w:r>
      <w:r w:rsidRPr="00D545AF">
        <w:rPr>
          <w:rFonts w:ascii="Century Gothic" w:hAnsi="Century Gothic"/>
        </w:rPr>
        <w:tab/>
      </w:r>
    </w:p>
    <w:p w14:paraId="22914A4D" w14:textId="77777777" w:rsidR="00AA2F97" w:rsidRDefault="00AA2F97" w:rsidP="00AA2F97">
      <w:pPr>
        <w:spacing w:line="360" w:lineRule="auto"/>
        <w:jc w:val="center"/>
        <w:rPr>
          <w:rFonts w:ascii="Century Gothic" w:hAnsi="Century Gothic"/>
          <w:i/>
          <w:sz w:val="21"/>
          <w:szCs w:val="21"/>
          <w:u w:val="single"/>
        </w:rPr>
      </w:pPr>
      <w:r w:rsidRPr="00E3684B">
        <w:rPr>
          <w:rFonts w:ascii="Century Gothic" w:hAnsi="Century Gothic"/>
          <w:i/>
          <w:sz w:val="21"/>
          <w:szCs w:val="21"/>
          <w:u w:val="single"/>
        </w:rPr>
        <w:t>NOTE: DO NOT RELY ON SUNSCREEN ALONE TO PROTECT CHILDREN FROM SKIN CANCER!</w:t>
      </w:r>
    </w:p>
    <w:p w14:paraId="5E3E3527" w14:textId="0D2AA9D7" w:rsidR="005E494E" w:rsidRDefault="00AA2F97" w:rsidP="00CC1AEB">
      <w:pPr>
        <w:spacing w:line="240" w:lineRule="auto"/>
        <w:jc w:val="center"/>
      </w:pPr>
      <w:r w:rsidRPr="00E3684B">
        <w:rPr>
          <w:rFonts w:ascii="Century Gothic" w:hAnsi="Century Gothic"/>
          <w:sz w:val="16"/>
          <w:szCs w:val="16"/>
        </w:rPr>
        <w:t xml:space="preserve">Adapted from the California Childcare Health Program (07/03) from </w:t>
      </w:r>
      <w:hyperlink r:id="rId16" w:history="1">
        <w:r w:rsidRPr="00CC1AEB">
          <w:rPr>
            <w:rStyle w:val="Hyperlink"/>
            <w:rFonts w:ascii="Century Gothic" w:hAnsi="Century Gothic"/>
            <w:color w:val="0070C0"/>
            <w:sz w:val="16"/>
            <w:szCs w:val="16"/>
          </w:rPr>
          <w:t>http://www.ucsfchildcarehealth.org/pdfs/forms/Sunscr_SunSm.pdf</w:t>
        </w:r>
      </w:hyperlink>
      <w:r w:rsidRPr="00CC1AEB">
        <w:rPr>
          <w:rFonts w:ascii="Century Gothic" w:hAnsi="Century Gothic"/>
          <w:color w:val="0070C0"/>
          <w:sz w:val="16"/>
          <w:szCs w:val="16"/>
        </w:rPr>
        <w:t xml:space="preserve"> </w:t>
      </w:r>
    </w:p>
    <w:sectPr w:rsidR="005E494E" w:rsidSect="00B43525">
      <w:footerReference w:type="default" r:id="rId1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DFF9" w14:textId="77777777" w:rsidR="00FA209E" w:rsidRDefault="00FA209E">
      <w:pPr>
        <w:spacing w:after="0" w:line="240" w:lineRule="auto"/>
      </w:pPr>
      <w:r>
        <w:separator/>
      </w:r>
    </w:p>
  </w:endnote>
  <w:endnote w:type="continuationSeparator" w:id="0">
    <w:p w14:paraId="5F634ADC" w14:textId="77777777" w:rsidR="00FA209E" w:rsidRDefault="00FA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875" w14:textId="55DA29E6" w:rsidR="00383D04" w:rsidRPr="00383D04" w:rsidRDefault="00383D04" w:rsidP="00383D04">
    <w:pPr>
      <w:pStyle w:val="Header"/>
      <w:rPr>
        <w:rFonts w:ascii="Century Gothic" w:hAnsi="Century Gothic"/>
      </w:rPr>
    </w:pPr>
    <w:r w:rsidRPr="004744BB">
      <w:rPr>
        <w:rFonts w:ascii="Century Gothic" w:hAnsi="Century Gothic"/>
      </w:rPr>
      <w:t xml:space="preserve">Updated: </w:t>
    </w:r>
    <w:r>
      <w:rPr>
        <w:rFonts w:ascii="Century Gothic" w:hAnsi="Century Gothic"/>
      </w:rPr>
      <w:t xml:space="preserve">February </w:t>
    </w:r>
    <w:r w:rsidRPr="004744BB">
      <w:rPr>
        <w:rFonts w:ascii="Century Gothic" w:hAnsi="Century Gothic"/>
      </w:rPr>
      <w:t>2022</w:t>
    </w:r>
  </w:p>
  <w:p w14:paraId="07ECE9BB" w14:textId="77777777" w:rsidR="00354F69" w:rsidRDefault="00383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B8B1" w14:textId="77777777" w:rsidR="00FA209E" w:rsidRDefault="00FA209E">
      <w:pPr>
        <w:spacing w:after="0" w:line="240" w:lineRule="auto"/>
      </w:pPr>
      <w:r>
        <w:separator/>
      </w:r>
    </w:p>
  </w:footnote>
  <w:footnote w:type="continuationSeparator" w:id="0">
    <w:p w14:paraId="6D3CDA55" w14:textId="77777777" w:rsidR="00FA209E" w:rsidRDefault="00FA2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FD6"/>
    <w:multiLevelType w:val="hybridMultilevel"/>
    <w:tmpl w:val="2400784C"/>
    <w:lvl w:ilvl="0" w:tplc="946C6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395D"/>
    <w:multiLevelType w:val="hybridMultilevel"/>
    <w:tmpl w:val="1F8CA4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1117CD"/>
    <w:multiLevelType w:val="hybridMultilevel"/>
    <w:tmpl w:val="8EB63E98"/>
    <w:lvl w:ilvl="0" w:tplc="DC5C5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A5B6B"/>
    <w:multiLevelType w:val="hybridMultilevel"/>
    <w:tmpl w:val="27C051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23B03"/>
    <w:multiLevelType w:val="hybridMultilevel"/>
    <w:tmpl w:val="1F8CA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E3EC0"/>
    <w:multiLevelType w:val="hybridMultilevel"/>
    <w:tmpl w:val="1F8CA4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AF2498"/>
    <w:multiLevelType w:val="hybridMultilevel"/>
    <w:tmpl w:val="14DC8EC4"/>
    <w:lvl w:ilvl="0" w:tplc="58040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zQ2MTUzMjE1NTBU0lEKTi0uzszPAykwrQUAD635siwAAAA="/>
  </w:docVars>
  <w:rsids>
    <w:rsidRoot w:val="00AA2F97"/>
    <w:rsid w:val="00043932"/>
    <w:rsid w:val="000C3685"/>
    <w:rsid w:val="000F1447"/>
    <w:rsid w:val="00106111"/>
    <w:rsid w:val="001213AB"/>
    <w:rsid w:val="00126377"/>
    <w:rsid w:val="0018604D"/>
    <w:rsid w:val="00194EAA"/>
    <w:rsid w:val="001C4F5A"/>
    <w:rsid w:val="001C7CA6"/>
    <w:rsid w:val="001D131F"/>
    <w:rsid w:val="0020136D"/>
    <w:rsid w:val="0026284E"/>
    <w:rsid w:val="002C209D"/>
    <w:rsid w:val="002F2C9E"/>
    <w:rsid w:val="0037015B"/>
    <w:rsid w:val="00383D04"/>
    <w:rsid w:val="0040087A"/>
    <w:rsid w:val="004450CF"/>
    <w:rsid w:val="004744BB"/>
    <w:rsid w:val="00487F8B"/>
    <w:rsid w:val="0053720E"/>
    <w:rsid w:val="0059001A"/>
    <w:rsid w:val="005D5E2A"/>
    <w:rsid w:val="006403C5"/>
    <w:rsid w:val="00660421"/>
    <w:rsid w:val="006F579C"/>
    <w:rsid w:val="007563E6"/>
    <w:rsid w:val="00811B42"/>
    <w:rsid w:val="0086369B"/>
    <w:rsid w:val="008F0E72"/>
    <w:rsid w:val="0094282C"/>
    <w:rsid w:val="00973A5E"/>
    <w:rsid w:val="00A515D6"/>
    <w:rsid w:val="00AA2F97"/>
    <w:rsid w:val="00B026D9"/>
    <w:rsid w:val="00B1612B"/>
    <w:rsid w:val="00B1664A"/>
    <w:rsid w:val="00B63B4A"/>
    <w:rsid w:val="00C25954"/>
    <w:rsid w:val="00C26BE6"/>
    <w:rsid w:val="00C36CD9"/>
    <w:rsid w:val="00CC1AEB"/>
    <w:rsid w:val="00CF593F"/>
    <w:rsid w:val="00D47E26"/>
    <w:rsid w:val="00DE126C"/>
    <w:rsid w:val="00E22B6F"/>
    <w:rsid w:val="00E306AC"/>
    <w:rsid w:val="00E3445C"/>
    <w:rsid w:val="00E90FBC"/>
    <w:rsid w:val="00EE3068"/>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0D58"/>
  <w15:chartTrackingRefBased/>
  <w15:docId w15:val="{F4620238-861C-443B-B642-D782E168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97"/>
    <w:pPr>
      <w:spacing w:after="200" w:line="276" w:lineRule="auto"/>
    </w:pPr>
    <w:rPr>
      <w:sz w:val="22"/>
      <w:szCs w:val="22"/>
    </w:rPr>
  </w:style>
  <w:style w:type="paragraph" w:styleId="Heading1">
    <w:name w:val="heading 1"/>
    <w:basedOn w:val="Normal"/>
    <w:next w:val="Normal"/>
    <w:link w:val="Heading1Char"/>
    <w:uiPriority w:val="9"/>
    <w:qFormat/>
    <w:rsid w:val="00660421"/>
    <w:pPr>
      <w:keepNext/>
      <w:keepLines/>
      <w:pBdr>
        <w:bottom w:val="single" w:sz="4" w:space="1" w:color="7898AC" w:themeColor="text2" w:themeTint="99"/>
      </w:pBdr>
      <w:spacing w:before="240" w:after="120"/>
      <w:outlineLvl w:val="0"/>
    </w:pPr>
    <w:rPr>
      <w:rFonts w:asciiTheme="majorHAnsi" w:eastAsiaTheme="majorEastAsia" w:hAnsiTheme="majorHAnsi" w:cstheme="majorBidi"/>
      <w:color w:val="A87519" w:themeColor="accent1" w:themeShade="BF"/>
      <w:sz w:val="40"/>
      <w:szCs w:val="40"/>
    </w:rPr>
  </w:style>
  <w:style w:type="paragraph" w:styleId="Heading2">
    <w:name w:val="heading 2"/>
    <w:basedOn w:val="Normal"/>
    <w:next w:val="Normal"/>
    <w:link w:val="Heading2Char"/>
    <w:uiPriority w:val="9"/>
    <w:unhideWhenUsed/>
    <w:qFormat/>
    <w:rsid w:val="00660421"/>
    <w:pPr>
      <w:keepNext/>
      <w:keepLines/>
      <w:spacing w:before="160" w:after="40"/>
      <w:outlineLvl w:val="1"/>
    </w:pPr>
    <w:rPr>
      <w:rFonts w:asciiTheme="majorHAnsi" w:eastAsiaTheme="majorEastAsia" w:hAnsiTheme="majorHAnsi" w:cstheme="majorBidi"/>
      <w:i/>
      <w:color w:val="A87519" w:themeColor="accent1" w:themeShade="BF"/>
      <w:sz w:val="36"/>
      <w:szCs w:val="32"/>
    </w:rPr>
  </w:style>
  <w:style w:type="paragraph" w:styleId="Heading3">
    <w:name w:val="heading 3"/>
    <w:basedOn w:val="Normal"/>
    <w:next w:val="Normal"/>
    <w:link w:val="Heading3Char"/>
    <w:uiPriority w:val="9"/>
    <w:semiHidden/>
    <w:unhideWhenUsed/>
    <w:qFormat/>
    <w:rsid w:val="0066042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6042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6042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6042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6042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60421"/>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66042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421"/>
    <w:rPr>
      <w:rFonts w:asciiTheme="majorHAnsi" w:eastAsiaTheme="majorEastAsia" w:hAnsiTheme="majorHAnsi" w:cstheme="majorBidi"/>
      <w:color w:val="A87519" w:themeColor="accent1" w:themeShade="BF"/>
      <w:sz w:val="40"/>
      <w:szCs w:val="40"/>
    </w:rPr>
  </w:style>
  <w:style w:type="character" w:customStyle="1" w:styleId="Heading2Char">
    <w:name w:val="Heading 2 Char"/>
    <w:basedOn w:val="DefaultParagraphFont"/>
    <w:link w:val="Heading2"/>
    <w:uiPriority w:val="9"/>
    <w:rsid w:val="00660421"/>
    <w:rPr>
      <w:rFonts w:asciiTheme="majorHAnsi" w:eastAsiaTheme="majorEastAsia" w:hAnsiTheme="majorHAnsi" w:cstheme="majorBidi"/>
      <w:i/>
      <w:color w:val="A87519" w:themeColor="accent1" w:themeShade="BF"/>
      <w:sz w:val="36"/>
      <w:szCs w:val="32"/>
    </w:rPr>
  </w:style>
  <w:style w:type="character" w:customStyle="1" w:styleId="Heading3Char">
    <w:name w:val="Heading 3 Char"/>
    <w:basedOn w:val="DefaultParagraphFont"/>
    <w:link w:val="Heading3"/>
    <w:uiPriority w:val="9"/>
    <w:semiHidden/>
    <w:rsid w:val="0066042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6042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6042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6042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6042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6042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60421"/>
    <w:rPr>
      <w:b/>
      <w:bCs/>
      <w:i/>
      <w:iCs/>
    </w:rPr>
  </w:style>
  <w:style w:type="paragraph" w:styleId="Caption">
    <w:name w:val="caption"/>
    <w:basedOn w:val="Normal"/>
    <w:next w:val="Normal"/>
    <w:uiPriority w:val="35"/>
    <w:semiHidden/>
    <w:unhideWhenUsed/>
    <w:qFormat/>
    <w:rsid w:val="0066042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60421"/>
    <w:pPr>
      <w:pBdr>
        <w:top w:val="single" w:sz="12" w:space="8" w:color="DE9D26" w:themeColor="accent3"/>
        <w:bottom w:val="single" w:sz="12" w:space="8" w:color="DE9D26" w:themeColor="accent3"/>
      </w:pBdr>
      <w:spacing w:after="400" w:line="240" w:lineRule="auto"/>
      <w:contextualSpacing/>
      <w:jc w:val="center"/>
    </w:pPr>
    <w:rPr>
      <w:rFonts w:asciiTheme="majorHAnsi" w:eastAsiaTheme="majorEastAsia" w:hAnsiTheme="majorHAnsi" w:cstheme="majorBidi"/>
      <w:caps/>
      <w:color w:val="384E5B" w:themeColor="text2"/>
      <w:spacing w:val="30"/>
      <w:sz w:val="52"/>
      <w:szCs w:val="72"/>
    </w:rPr>
  </w:style>
  <w:style w:type="character" w:customStyle="1" w:styleId="TitleChar">
    <w:name w:val="Title Char"/>
    <w:basedOn w:val="DefaultParagraphFont"/>
    <w:link w:val="Title"/>
    <w:uiPriority w:val="10"/>
    <w:rsid w:val="00660421"/>
    <w:rPr>
      <w:rFonts w:asciiTheme="majorHAnsi" w:eastAsiaTheme="majorEastAsia" w:hAnsiTheme="majorHAnsi" w:cstheme="majorBidi"/>
      <w:caps/>
      <w:color w:val="384E5B" w:themeColor="text2"/>
      <w:spacing w:val="30"/>
      <w:sz w:val="52"/>
      <w:szCs w:val="72"/>
    </w:rPr>
  </w:style>
  <w:style w:type="paragraph" w:styleId="BodyText">
    <w:name w:val="Body Text"/>
    <w:basedOn w:val="Normal"/>
    <w:link w:val="BodyTextChar"/>
    <w:uiPriority w:val="1"/>
    <w:qFormat/>
    <w:rsid w:val="00660421"/>
    <w:pPr>
      <w:widowControl w:val="0"/>
      <w:spacing w:after="0" w:line="240" w:lineRule="auto"/>
      <w:ind w:left="976" w:hanging="504"/>
    </w:pPr>
    <w:rPr>
      <w:rFonts w:ascii="Trebuchet MS" w:eastAsia="Trebuchet MS" w:hAnsi="Trebuchet MS"/>
    </w:rPr>
  </w:style>
  <w:style w:type="character" w:customStyle="1" w:styleId="BodyTextChar">
    <w:name w:val="Body Text Char"/>
    <w:basedOn w:val="DefaultParagraphFont"/>
    <w:link w:val="BodyText"/>
    <w:uiPriority w:val="1"/>
    <w:rsid w:val="00660421"/>
    <w:rPr>
      <w:rFonts w:ascii="Trebuchet MS" w:eastAsia="Trebuchet MS" w:hAnsi="Trebuchet MS"/>
      <w:sz w:val="22"/>
      <w:szCs w:val="22"/>
    </w:rPr>
  </w:style>
  <w:style w:type="paragraph" w:styleId="Subtitle">
    <w:name w:val="Subtitle"/>
    <w:basedOn w:val="Normal"/>
    <w:next w:val="Normal"/>
    <w:link w:val="SubtitleChar"/>
    <w:uiPriority w:val="11"/>
    <w:qFormat/>
    <w:rsid w:val="00660421"/>
    <w:pPr>
      <w:numPr>
        <w:ilvl w:val="1"/>
      </w:numPr>
      <w:jc w:val="center"/>
    </w:pPr>
    <w:rPr>
      <w:color w:val="384E5B" w:themeColor="text2"/>
      <w:sz w:val="28"/>
      <w:szCs w:val="28"/>
    </w:rPr>
  </w:style>
  <w:style w:type="character" w:customStyle="1" w:styleId="SubtitleChar">
    <w:name w:val="Subtitle Char"/>
    <w:basedOn w:val="DefaultParagraphFont"/>
    <w:link w:val="Subtitle"/>
    <w:uiPriority w:val="11"/>
    <w:rsid w:val="00660421"/>
    <w:rPr>
      <w:color w:val="384E5B" w:themeColor="text2"/>
      <w:sz w:val="28"/>
      <w:szCs w:val="28"/>
    </w:rPr>
  </w:style>
  <w:style w:type="character" w:styleId="Strong">
    <w:name w:val="Strong"/>
    <w:basedOn w:val="DefaultParagraphFont"/>
    <w:uiPriority w:val="22"/>
    <w:qFormat/>
    <w:rsid w:val="00660421"/>
    <w:rPr>
      <w:b/>
      <w:bCs/>
    </w:rPr>
  </w:style>
  <w:style w:type="character" w:styleId="Emphasis">
    <w:name w:val="Emphasis"/>
    <w:basedOn w:val="DefaultParagraphFont"/>
    <w:uiPriority w:val="20"/>
    <w:qFormat/>
    <w:rsid w:val="00660421"/>
    <w:rPr>
      <w:i/>
      <w:iCs/>
      <w:color w:val="000000" w:themeColor="text1"/>
    </w:rPr>
  </w:style>
  <w:style w:type="paragraph" w:styleId="NoSpacing">
    <w:name w:val="No Spacing"/>
    <w:uiPriority w:val="1"/>
    <w:qFormat/>
    <w:rsid w:val="00660421"/>
    <w:pPr>
      <w:spacing w:after="0" w:line="240" w:lineRule="auto"/>
    </w:pPr>
  </w:style>
  <w:style w:type="paragraph" w:styleId="ListParagraph">
    <w:name w:val="List Paragraph"/>
    <w:basedOn w:val="Normal"/>
    <w:uiPriority w:val="1"/>
    <w:qFormat/>
    <w:rsid w:val="00660421"/>
    <w:pPr>
      <w:ind w:left="720"/>
      <w:contextualSpacing/>
    </w:pPr>
  </w:style>
  <w:style w:type="paragraph" w:styleId="Quote">
    <w:name w:val="Quote"/>
    <w:basedOn w:val="Normal"/>
    <w:next w:val="Normal"/>
    <w:link w:val="QuoteChar"/>
    <w:uiPriority w:val="29"/>
    <w:qFormat/>
    <w:rsid w:val="00660421"/>
    <w:pPr>
      <w:spacing w:before="160"/>
      <w:ind w:left="720" w:right="720"/>
      <w:jc w:val="center"/>
    </w:pPr>
    <w:rPr>
      <w:i/>
      <w:iCs/>
      <w:color w:val="A87519" w:themeColor="accent3" w:themeShade="BF"/>
      <w:sz w:val="36"/>
      <w:szCs w:val="24"/>
    </w:rPr>
  </w:style>
  <w:style w:type="character" w:customStyle="1" w:styleId="QuoteChar">
    <w:name w:val="Quote Char"/>
    <w:basedOn w:val="DefaultParagraphFont"/>
    <w:link w:val="Quote"/>
    <w:uiPriority w:val="29"/>
    <w:rsid w:val="00660421"/>
    <w:rPr>
      <w:i/>
      <w:iCs/>
      <w:color w:val="A87519" w:themeColor="accent3" w:themeShade="BF"/>
      <w:sz w:val="36"/>
      <w:szCs w:val="24"/>
    </w:rPr>
  </w:style>
  <w:style w:type="paragraph" w:styleId="IntenseQuote">
    <w:name w:val="Intense Quote"/>
    <w:basedOn w:val="Normal"/>
    <w:next w:val="Normal"/>
    <w:link w:val="IntenseQuoteChar"/>
    <w:uiPriority w:val="30"/>
    <w:qFormat/>
    <w:rsid w:val="00660421"/>
    <w:pPr>
      <w:spacing w:before="160"/>
      <w:ind w:left="936" w:right="936"/>
      <w:jc w:val="center"/>
    </w:pPr>
    <w:rPr>
      <w:rFonts w:asciiTheme="majorHAnsi" w:eastAsiaTheme="majorEastAsia" w:hAnsiTheme="majorHAnsi" w:cstheme="majorBidi"/>
      <w:caps/>
      <w:color w:val="A87519" w:themeColor="accent1" w:themeShade="BF"/>
      <w:sz w:val="28"/>
      <w:szCs w:val="28"/>
    </w:rPr>
  </w:style>
  <w:style w:type="character" w:customStyle="1" w:styleId="IntenseQuoteChar">
    <w:name w:val="Intense Quote Char"/>
    <w:basedOn w:val="DefaultParagraphFont"/>
    <w:link w:val="IntenseQuote"/>
    <w:uiPriority w:val="30"/>
    <w:rsid w:val="00660421"/>
    <w:rPr>
      <w:rFonts w:asciiTheme="majorHAnsi" w:eastAsiaTheme="majorEastAsia" w:hAnsiTheme="majorHAnsi" w:cstheme="majorBidi"/>
      <w:caps/>
      <w:color w:val="A87519" w:themeColor="accent1" w:themeShade="BF"/>
      <w:sz w:val="28"/>
      <w:szCs w:val="28"/>
    </w:rPr>
  </w:style>
  <w:style w:type="character" w:styleId="SubtleEmphasis">
    <w:name w:val="Subtle Emphasis"/>
    <w:basedOn w:val="DefaultParagraphFont"/>
    <w:uiPriority w:val="19"/>
    <w:qFormat/>
    <w:rsid w:val="00660421"/>
    <w:rPr>
      <w:i/>
      <w:iCs/>
      <w:color w:val="595959" w:themeColor="text1" w:themeTint="A6"/>
    </w:rPr>
  </w:style>
  <w:style w:type="character" w:styleId="IntenseEmphasis">
    <w:name w:val="Intense Emphasis"/>
    <w:basedOn w:val="DefaultParagraphFont"/>
    <w:uiPriority w:val="21"/>
    <w:qFormat/>
    <w:rsid w:val="00660421"/>
    <w:rPr>
      <w:b/>
      <w:bCs/>
      <w:i/>
      <w:iCs/>
      <w:color w:val="auto"/>
    </w:rPr>
  </w:style>
  <w:style w:type="character" w:styleId="SubtleReference">
    <w:name w:val="Subtle Reference"/>
    <w:basedOn w:val="DefaultParagraphFont"/>
    <w:uiPriority w:val="31"/>
    <w:qFormat/>
    <w:rsid w:val="006604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60421"/>
    <w:rPr>
      <w:b/>
      <w:bCs/>
      <w:caps w:val="0"/>
      <w:smallCaps/>
      <w:color w:val="auto"/>
      <w:spacing w:val="0"/>
      <w:u w:val="single"/>
    </w:rPr>
  </w:style>
  <w:style w:type="character" w:styleId="BookTitle">
    <w:name w:val="Book Title"/>
    <w:basedOn w:val="DefaultParagraphFont"/>
    <w:uiPriority w:val="33"/>
    <w:qFormat/>
    <w:rsid w:val="00660421"/>
    <w:rPr>
      <w:b/>
      <w:bCs/>
      <w:caps w:val="0"/>
      <w:smallCaps/>
      <w:spacing w:val="0"/>
    </w:rPr>
  </w:style>
  <w:style w:type="paragraph" w:styleId="TOCHeading">
    <w:name w:val="TOC Heading"/>
    <w:basedOn w:val="Heading1"/>
    <w:next w:val="Normal"/>
    <w:uiPriority w:val="39"/>
    <w:semiHidden/>
    <w:unhideWhenUsed/>
    <w:qFormat/>
    <w:rsid w:val="00660421"/>
    <w:pPr>
      <w:outlineLvl w:val="9"/>
    </w:pPr>
  </w:style>
  <w:style w:type="paragraph" w:customStyle="1" w:styleId="Default">
    <w:name w:val="Default"/>
    <w:rsid w:val="00AA2F97"/>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A2F97"/>
    <w:rPr>
      <w:color w:val="26CBEC" w:themeColor="hyperlink"/>
      <w:u w:val="single"/>
    </w:rPr>
  </w:style>
  <w:style w:type="paragraph" w:styleId="Footer">
    <w:name w:val="footer"/>
    <w:basedOn w:val="Normal"/>
    <w:link w:val="FooterChar"/>
    <w:uiPriority w:val="99"/>
    <w:unhideWhenUsed/>
    <w:rsid w:val="00AA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97"/>
    <w:rPr>
      <w:sz w:val="22"/>
      <w:szCs w:val="22"/>
    </w:rPr>
  </w:style>
  <w:style w:type="character" w:styleId="CommentReference">
    <w:name w:val="annotation reference"/>
    <w:basedOn w:val="DefaultParagraphFont"/>
    <w:uiPriority w:val="99"/>
    <w:semiHidden/>
    <w:unhideWhenUsed/>
    <w:rsid w:val="00CF593F"/>
    <w:rPr>
      <w:sz w:val="16"/>
      <w:szCs w:val="16"/>
    </w:rPr>
  </w:style>
  <w:style w:type="paragraph" w:styleId="CommentText">
    <w:name w:val="annotation text"/>
    <w:basedOn w:val="Normal"/>
    <w:link w:val="CommentTextChar"/>
    <w:uiPriority w:val="99"/>
    <w:unhideWhenUsed/>
    <w:rsid w:val="00CF593F"/>
    <w:pPr>
      <w:spacing w:line="240" w:lineRule="auto"/>
    </w:pPr>
    <w:rPr>
      <w:sz w:val="20"/>
      <w:szCs w:val="20"/>
    </w:rPr>
  </w:style>
  <w:style w:type="character" w:customStyle="1" w:styleId="CommentTextChar">
    <w:name w:val="Comment Text Char"/>
    <w:basedOn w:val="DefaultParagraphFont"/>
    <w:link w:val="CommentText"/>
    <w:uiPriority w:val="99"/>
    <w:rsid w:val="00CF593F"/>
    <w:rPr>
      <w:sz w:val="20"/>
      <w:szCs w:val="20"/>
    </w:rPr>
  </w:style>
  <w:style w:type="paragraph" w:styleId="CommentSubject">
    <w:name w:val="annotation subject"/>
    <w:basedOn w:val="CommentText"/>
    <w:next w:val="CommentText"/>
    <w:link w:val="CommentSubjectChar"/>
    <w:uiPriority w:val="99"/>
    <w:semiHidden/>
    <w:unhideWhenUsed/>
    <w:rsid w:val="00CF593F"/>
    <w:rPr>
      <w:b/>
      <w:bCs/>
    </w:rPr>
  </w:style>
  <w:style w:type="character" w:customStyle="1" w:styleId="CommentSubjectChar">
    <w:name w:val="Comment Subject Char"/>
    <w:basedOn w:val="CommentTextChar"/>
    <w:link w:val="CommentSubject"/>
    <w:uiPriority w:val="99"/>
    <w:semiHidden/>
    <w:rsid w:val="00CF593F"/>
    <w:rPr>
      <w:b/>
      <w:bCs/>
      <w:sz w:val="20"/>
      <w:szCs w:val="20"/>
    </w:rPr>
  </w:style>
  <w:style w:type="paragraph" w:styleId="Revision">
    <w:name w:val="Revision"/>
    <w:hidden/>
    <w:uiPriority w:val="99"/>
    <w:semiHidden/>
    <w:rsid w:val="00B026D9"/>
    <w:pPr>
      <w:spacing w:after="0" w:line="240" w:lineRule="auto"/>
    </w:pPr>
    <w:rPr>
      <w:sz w:val="22"/>
      <w:szCs w:val="22"/>
    </w:rPr>
  </w:style>
  <w:style w:type="character" w:styleId="UnresolvedMention">
    <w:name w:val="Unresolved Mention"/>
    <w:basedOn w:val="DefaultParagraphFont"/>
    <w:uiPriority w:val="99"/>
    <w:semiHidden/>
    <w:unhideWhenUsed/>
    <w:rsid w:val="008F0E72"/>
    <w:rPr>
      <w:color w:val="605E5C"/>
      <w:shd w:val="clear" w:color="auto" w:fill="E1DFDD"/>
    </w:rPr>
  </w:style>
  <w:style w:type="paragraph" w:styleId="Header">
    <w:name w:val="header"/>
    <w:basedOn w:val="Normal"/>
    <w:link w:val="HeaderChar"/>
    <w:uiPriority w:val="99"/>
    <w:unhideWhenUsed/>
    <w:rsid w:val="0047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BB"/>
    <w:rPr>
      <w:sz w:val="22"/>
      <w:szCs w:val="22"/>
    </w:rPr>
  </w:style>
  <w:style w:type="character" w:styleId="FollowedHyperlink">
    <w:name w:val="FollowedHyperlink"/>
    <w:basedOn w:val="DefaultParagraphFont"/>
    <w:uiPriority w:val="99"/>
    <w:semiHidden/>
    <w:unhideWhenUsed/>
    <w:rsid w:val="00EE3068"/>
    <w:rPr>
      <w:color w:val="59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viro/uv-index-search" TargetMode="External"/><Relationship Id="rId13" Type="http://schemas.openxmlformats.org/officeDocument/2006/relationships/hyperlink" Target="mailto:info@cancers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rckids.org/cfoc/database/3.4.5.1" TargetMode="External"/><Relationship Id="rId12" Type="http://schemas.openxmlformats.org/officeDocument/2006/relationships/hyperlink" Target="http://www.cancers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sfchildcarehealth.org/pdfs/forms/Sunscr_SunS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sd.gov/childcare/" TargetMode="External"/><Relationship Id="rId5" Type="http://schemas.openxmlformats.org/officeDocument/2006/relationships/footnotes" Target="footnotes.xml"/><Relationship Id="rId15" Type="http://schemas.openxmlformats.org/officeDocument/2006/relationships/hyperlink" Target="mailto:info@cancersd.gov" TargetMode="External"/><Relationship Id="rId10" Type="http://schemas.openxmlformats.org/officeDocument/2006/relationships/hyperlink" Target="http://pediatrics.aappublications.org/content/pediatrics/early/2011/02/28/peds.2010-3501.ful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ancer/skin/basic_info/sun-safety.htm" TargetMode="External"/><Relationship Id="rId14" Type="http://schemas.openxmlformats.org/officeDocument/2006/relationships/hyperlink" Target="https://www.epa.gov/enviro/uv-index-search"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LM Consulting">
  <a:themeElements>
    <a:clrScheme name="Custom 7">
      <a:dk1>
        <a:sysClr val="windowText" lastClr="000000"/>
      </a:dk1>
      <a:lt1>
        <a:srgbClr val="FFFFFF"/>
      </a:lt1>
      <a:dk2>
        <a:srgbClr val="384E5B"/>
      </a:dk2>
      <a:lt2>
        <a:srgbClr val="FFFFFF"/>
      </a:lt2>
      <a:accent1>
        <a:srgbClr val="DE9D26"/>
      </a:accent1>
      <a:accent2>
        <a:srgbClr val="768B99"/>
      </a:accent2>
      <a:accent3>
        <a:srgbClr val="DE9D26"/>
      </a:accent3>
      <a:accent4>
        <a:srgbClr val="B77BB4"/>
      </a:accent4>
      <a:accent5>
        <a:srgbClr val="E0773C"/>
      </a:accent5>
      <a:accent6>
        <a:srgbClr val="A98D63"/>
      </a:accent6>
      <a:hlink>
        <a:srgbClr val="26CBEC"/>
      </a:hlink>
      <a:folHlink>
        <a:srgbClr val="598C8C"/>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SLM Consulting" id="{BF369500-00FC-4E40-A5ED-F5E71CE633AE}" vid="{2DFE5EDC-72A3-405F-AA8F-8E693EE26942}"/>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Melstad</dc:creator>
  <cp:keywords/>
  <dc:description/>
  <cp:lastModifiedBy>Sandra Melstad</cp:lastModifiedBy>
  <cp:revision>2</cp:revision>
  <dcterms:created xsi:type="dcterms:W3CDTF">2022-02-01T16:38:00Z</dcterms:created>
  <dcterms:modified xsi:type="dcterms:W3CDTF">2022-02-01T16:38:00Z</dcterms:modified>
</cp:coreProperties>
</file>